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490F" w14:textId="77777777" w:rsidR="00662C0E" w:rsidRPr="00646C6D" w:rsidRDefault="00662C0E" w:rsidP="00CA45F5">
      <w:pPr>
        <w:spacing w:after="0"/>
        <w:jc w:val="center"/>
        <w:rPr>
          <w:rFonts w:ascii="Times New Roman" w:hAnsi="Times New Roman" w:cs="Times New Roman"/>
          <w:sz w:val="28"/>
          <w:szCs w:val="28"/>
        </w:rPr>
      </w:pPr>
      <w:r w:rsidRPr="00646C6D">
        <w:rPr>
          <w:rFonts w:ascii="Times New Roman" w:hAnsi="Times New Roman" w:cs="Times New Roman"/>
          <w:sz w:val="28"/>
          <w:szCs w:val="28"/>
        </w:rPr>
        <w:t>LICEO CLASSICO-SCIENTIFICO STATALE</w:t>
      </w:r>
    </w:p>
    <w:p w14:paraId="5C46A927" w14:textId="77777777" w:rsidR="00662C0E" w:rsidRPr="00646C6D" w:rsidRDefault="00662C0E" w:rsidP="00CA45F5">
      <w:pPr>
        <w:spacing w:after="0"/>
        <w:jc w:val="center"/>
        <w:rPr>
          <w:rFonts w:ascii="Times New Roman" w:hAnsi="Times New Roman" w:cs="Times New Roman"/>
          <w:sz w:val="28"/>
          <w:szCs w:val="28"/>
        </w:rPr>
      </w:pPr>
      <w:r w:rsidRPr="00646C6D">
        <w:rPr>
          <w:rFonts w:ascii="Times New Roman" w:hAnsi="Times New Roman" w:cs="Times New Roman"/>
          <w:sz w:val="28"/>
          <w:szCs w:val="28"/>
        </w:rPr>
        <w:t>“ARIOSTO-SPALLANZANI”</w:t>
      </w:r>
    </w:p>
    <w:p w14:paraId="1DD41BCE" w14:textId="15FCDB7F" w:rsidR="00662C0E" w:rsidRPr="00646C6D" w:rsidRDefault="00662C0E" w:rsidP="00CA45F5">
      <w:pPr>
        <w:spacing w:after="0"/>
        <w:jc w:val="center"/>
        <w:rPr>
          <w:rFonts w:ascii="Times New Roman" w:hAnsi="Times New Roman" w:cs="Times New Roman"/>
        </w:rPr>
      </w:pPr>
    </w:p>
    <w:p w14:paraId="6D3B711E" w14:textId="77777777" w:rsidR="00662C0E" w:rsidRPr="00646C6D" w:rsidRDefault="00662C0E" w:rsidP="00D26821">
      <w:pPr>
        <w:spacing w:after="0"/>
        <w:rPr>
          <w:rFonts w:ascii="Times New Roman" w:hAnsi="Times New Roman" w:cs="Times New Roman"/>
        </w:rPr>
      </w:pPr>
      <w:r w:rsidRPr="00646C6D">
        <w:rPr>
          <w:rFonts w:ascii="Times New Roman" w:hAnsi="Times New Roman" w:cs="Times New Roman"/>
        </w:rPr>
        <w:t>CONSIGLIO D’ISTITUTO</w:t>
      </w:r>
    </w:p>
    <w:p w14:paraId="1C6F9073" w14:textId="232D9A24" w:rsidR="00662C0E" w:rsidRPr="00646C6D" w:rsidRDefault="00662C0E" w:rsidP="00D26821">
      <w:pPr>
        <w:spacing w:after="0"/>
        <w:rPr>
          <w:rFonts w:ascii="Times New Roman" w:hAnsi="Times New Roman" w:cs="Times New Roman"/>
        </w:rPr>
      </w:pPr>
      <w:r w:rsidRPr="00646C6D">
        <w:rPr>
          <w:rFonts w:ascii="Times New Roman" w:hAnsi="Times New Roman" w:cs="Times New Roman"/>
        </w:rPr>
        <w:t xml:space="preserve">Verbale n° </w:t>
      </w:r>
      <w:r w:rsidR="00310BAB" w:rsidRPr="00646C6D">
        <w:rPr>
          <w:rFonts w:ascii="Times New Roman" w:hAnsi="Times New Roman" w:cs="Times New Roman"/>
        </w:rPr>
        <w:t>2</w:t>
      </w:r>
      <w:r w:rsidRPr="00646C6D">
        <w:rPr>
          <w:rFonts w:ascii="Times New Roman" w:hAnsi="Times New Roman" w:cs="Times New Roman"/>
        </w:rPr>
        <w:t xml:space="preserve"> – a. s. 201</w:t>
      </w:r>
      <w:r w:rsidR="00BD7A0B" w:rsidRPr="00646C6D">
        <w:rPr>
          <w:rFonts w:ascii="Times New Roman" w:hAnsi="Times New Roman" w:cs="Times New Roman"/>
        </w:rPr>
        <w:t>9/20</w:t>
      </w:r>
    </w:p>
    <w:p w14:paraId="7F054BB0" w14:textId="77777777" w:rsidR="00662C0E" w:rsidRPr="00646C6D" w:rsidRDefault="00662C0E" w:rsidP="00D26821">
      <w:pPr>
        <w:spacing w:after="0"/>
        <w:rPr>
          <w:rFonts w:ascii="Times New Roman" w:hAnsi="Times New Roman" w:cs="Times New Roman"/>
        </w:rPr>
      </w:pPr>
    </w:p>
    <w:p w14:paraId="09359CD2" w14:textId="0D43B3AB" w:rsidR="00662C0E" w:rsidRPr="00646C6D" w:rsidRDefault="00662C0E" w:rsidP="00D26821">
      <w:pPr>
        <w:spacing w:after="0"/>
        <w:rPr>
          <w:rFonts w:ascii="Times New Roman" w:hAnsi="Times New Roman" w:cs="Times New Roman"/>
        </w:rPr>
      </w:pPr>
      <w:r w:rsidRPr="00646C6D">
        <w:rPr>
          <w:rFonts w:ascii="Times New Roman" w:hAnsi="Times New Roman" w:cs="Times New Roman"/>
        </w:rPr>
        <w:t>Il giorno</w:t>
      </w:r>
      <w:r w:rsidR="00310BAB" w:rsidRPr="00646C6D">
        <w:rPr>
          <w:rFonts w:ascii="Times New Roman" w:hAnsi="Times New Roman" w:cs="Times New Roman"/>
        </w:rPr>
        <w:t xml:space="preserve"> </w:t>
      </w:r>
      <w:proofErr w:type="gramStart"/>
      <w:r w:rsidR="00310BAB" w:rsidRPr="00646C6D">
        <w:rPr>
          <w:rFonts w:ascii="Times New Roman" w:hAnsi="Times New Roman" w:cs="Times New Roman"/>
        </w:rPr>
        <w:t xml:space="preserve">giovedì </w:t>
      </w:r>
      <w:r w:rsidRPr="00646C6D">
        <w:rPr>
          <w:rFonts w:ascii="Times New Roman" w:hAnsi="Times New Roman" w:cs="Times New Roman"/>
        </w:rPr>
        <w:t xml:space="preserve"> </w:t>
      </w:r>
      <w:r w:rsidR="00310BAB" w:rsidRPr="00646C6D">
        <w:rPr>
          <w:rFonts w:ascii="Times New Roman" w:hAnsi="Times New Roman" w:cs="Times New Roman"/>
        </w:rPr>
        <w:t>19</w:t>
      </w:r>
      <w:proofErr w:type="gramEnd"/>
      <w:r w:rsidR="00310BAB" w:rsidRPr="00646C6D">
        <w:rPr>
          <w:rFonts w:ascii="Times New Roman" w:hAnsi="Times New Roman" w:cs="Times New Roman"/>
        </w:rPr>
        <w:t xml:space="preserve"> dicembre</w:t>
      </w:r>
      <w:r w:rsidRPr="00646C6D">
        <w:rPr>
          <w:rFonts w:ascii="Times New Roman" w:hAnsi="Times New Roman" w:cs="Times New Roman"/>
        </w:rPr>
        <w:t xml:space="preserve">  2019, alle ore 18,00, presso la sede di </w:t>
      </w:r>
      <w:r w:rsidR="00310BAB" w:rsidRPr="00646C6D">
        <w:rPr>
          <w:rFonts w:ascii="Times New Roman" w:hAnsi="Times New Roman" w:cs="Times New Roman"/>
        </w:rPr>
        <w:t>Piazzetta Pignedoli 3</w:t>
      </w:r>
      <w:r w:rsidRPr="00646C6D">
        <w:rPr>
          <w:rFonts w:ascii="Times New Roman" w:hAnsi="Times New Roman" w:cs="Times New Roman"/>
        </w:rPr>
        <w:t xml:space="preserve"> si è riunito il Consiglio d’Istituto per discutere il seguente ordine del giorno:</w:t>
      </w:r>
    </w:p>
    <w:p w14:paraId="68CDDDC2" w14:textId="77777777" w:rsidR="00662C0E" w:rsidRPr="00646C6D" w:rsidRDefault="00662C0E" w:rsidP="00D26821">
      <w:pPr>
        <w:spacing w:after="0"/>
        <w:rPr>
          <w:rFonts w:ascii="Times New Roman" w:hAnsi="Times New Roman" w:cs="Times New Roman"/>
        </w:rPr>
      </w:pPr>
    </w:p>
    <w:p w14:paraId="02874F6D" w14:textId="77777777"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Lettura ed approvazione verbale precedente;</w:t>
      </w:r>
    </w:p>
    <w:p w14:paraId="1BFEABD1" w14:textId="33D610AE"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Presentazione e approvazione del programma annuale 2020</w:t>
      </w:r>
    </w:p>
    <w:p w14:paraId="141232A5" w14:textId="2037B4A6"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Variazioni di bilancio al 2019</w:t>
      </w:r>
    </w:p>
    <w:p w14:paraId="192D9386" w14:textId="1FF338BD"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Presentazione della rendicontazione sociale 2014/2017</w:t>
      </w:r>
    </w:p>
    <w:p w14:paraId="04813C46" w14:textId="0A738777"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Proposte dei rappresentanti dei genitori in merito alla bozza del regolamento di istituto</w:t>
      </w:r>
    </w:p>
    <w:p w14:paraId="6CF1EC92" w14:textId="3371108E"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Criteri di selezione per la sezione biomedicale</w:t>
      </w:r>
    </w:p>
    <w:p w14:paraId="6E002FF1" w14:textId="77777777"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Approvazione delle chiusure prefestive</w:t>
      </w:r>
    </w:p>
    <w:p w14:paraId="08B81FEF" w14:textId="58201306"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Comunicazioni del Comitato genitori in merito alle iniziative per l’orientamento</w:t>
      </w:r>
      <w:r w:rsidR="00D26821" w:rsidRPr="00646C6D">
        <w:rPr>
          <w:rFonts w:ascii="Times New Roman" w:hAnsi="Times New Roman" w:cs="Times New Roman"/>
        </w:rPr>
        <w:t xml:space="preserve"> </w:t>
      </w:r>
      <w:r w:rsidRPr="00646C6D">
        <w:rPr>
          <w:rFonts w:ascii="Times New Roman" w:hAnsi="Times New Roman" w:cs="Times New Roman"/>
        </w:rPr>
        <w:t>universitario</w:t>
      </w:r>
    </w:p>
    <w:p w14:paraId="1AADB9AA" w14:textId="6493184D"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Delibera sull’accordo di rete “Scienze in Gioco”</w:t>
      </w:r>
    </w:p>
    <w:p w14:paraId="15B87E2F" w14:textId="777419DE" w:rsidR="00310BAB" w:rsidRPr="00646C6D" w:rsidRDefault="00310BAB" w:rsidP="00D26821">
      <w:pPr>
        <w:pStyle w:val="Paragrafoelenco"/>
        <w:numPr>
          <w:ilvl w:val="0"/>
          <w:numId w:val="10"/>
        </w:numPr>
        <w:spacing w:after="0"/>
        <w:rPr>
          <w:rFonts w:ascii="Times New Roman" w:hAnsi="Times New Roman" w:cs="Times New Roman"/>
        </w:rPr>
      </w:pPr>
      <w:r w:rsidRPr="00646C6D">
        <w:rPr>
          <w:rFonts w:ascii="Times New Roman" w:hAnsi="Times New Roman" w:cs="Times New Roman"/>
        </w:rPr>
        <w:t>Varie ed eventuali.</w:t>
      </w:r>
    </w:p>
    <w:p w14:paraId="041F7E21" w14:textId="77777777" w:rsidR="00CA45F5" w:rsidRPr="00646C6D" w:rsidRDefault="00CA45F5" w:rsidP="00D26821">
      <w:pPr>
        <w:spacing w:after="0"/>
        <w:rPr>
          <w:rFonts w:ascii="Times New Roman" w:hAnsi="Times New Roman" w:cs="Times New Roman"/>
        </w:rPr>
      </w:pPr>
    </w:p>
    <w:p w14:paraId="61B8A684" w14:textId="207D5B2D" w:rsidR="00662C0E" w:rsidRPr="00646C6D" w:rsidRDefault="00662C0E" w:rsidP="00D26821">
      <w:pPr>
        <w:spacing w:after="0"/>
        <w:rPr>
          <w:rFonts w:ascii="Times New Roman" w:hAnsi="Times New Roman" w:cs="Times New Roman"/>
        </w:rPr>
      </w:pPr>
      <w:r w:rsidRPr="00646C6D">
        <w:rPr>
          <w:rFonts w:ascii="Times New Roman" w:hAnsi="Times New Roman" w:cs="Times New Roman"/>
        </w:rPr>
        <w:t>Sono presenti:</w:t>
      </w:r>
    </w:p>
    <w:p w14:paraId="03D8F56A" w14:textId="77777777" w:rsidR="00662C0E" w:rsidRPr="00646C6D" w:rsidRDefault="00662C0E" w:rsidP="00D26821">
      <w:pPr>
        <w:spacing w:after="0"/>
        <w:rPr>
          <w:rFonts w:ascii="Times New Roman" w:hAnsi="Times New Roman" w:cs="Times New Roman"/>
        </w:rPr>
      </w:pPr>
    </w:p>
    <w:p w14:paraId="354BA6B8" w14:textId="51DBD551" w:rsidR="00662C0E" w:rsidRPr="00646C6D" w:rsidRDefault="00662C0E" w:rsidP="00D26821">
      <w:pPr>
        <w:pStyle w:val="Paragrafoelenco"/>
        <w:numPr>
          <w:ilvl w:val="0"/>
          <w:numId w:val="2"/>
        </w:numPr>
        <w:spacing w:after="0"/>
        <w:rPr>
          <w:rFonts w:ascii="Times New Roman" w:hAnsi="Times New Roman" w:cs="Times New Roman"/>
        </w:rPr>
      </w:pPr>
      <w:r w:rsidRPr="00646C6D">
        <w:rPr>
          <w:rFonts w:ascii="Times New Roman" w:hAnsi="Times New Roman" w:cs="Times New Roman"/>
        </w:rPr>
        <w:t xml:space="preserve">Il Dirigente Scolastico Prof.ssa Rossella Crisafi; </w:t>
      </w:r>
    </w:p>
    <w:p w14:paraId="3247B810" w14:textId="283D69BA" w:rsidR="00662C0E" w:rsidRPr="00646C6D" w:rsidRDefault="00662C0E" w:rsidP="00D26821">
      <w:pPr>
        <w:pStyle w:val="Paragrafoelenco"/>
        <w:numPr>
          <w:ilvl w:val="0"/>
          <w:numId w:val="2"/>
        </w:numPr>
        <w:spacing w:after="0"/>
        <w:rPr>
          <w:rFonts w:ascii="Times New Roman" w:hAnsi="Times New Roman" w:cs="Times New Roman"/>
        </w:rPr>
      </w:pPr>
      <w:r w:rsidRPr="00646C6D">
        <w:rPr>
          <w:rFonts w:ascii="Times New Roman" w:hAnsi="Times New Roman" w:cs="Times New Roman"/>
        </w:rPr>
        <w:t xml:space="preserve">c. studenti – Sara </w:t>
      </w:r>
      <w:proofErr w:type="spellStart"/>
      <w:r w:rsidRPr="00646C6D">
        <w:rPr>
          <w:rFonts w:ascii="Times New Roman" w:hAnsi="Times New Roman" w:cs="Times New Roman"/>
        </w:rPr>
        <w:t>Wildner</w:t>
      </w:r>
      <w:proofErr w:type="spellEnd"/>
      <w:r w:rsidRPr="00646C6D">
        <w:rPr>
          <w:rFonts w:ascii="Times New Roman" w:hAnsi="Times New Roman" w:cs="Times New Roman"/>
        </w:rPr>
        <w:t>, Simone Farioli, Luca Palmieri, Stefano Prati</w:t>
      </w:r>
    </w:p>
    <w:p w14:paraId="046D01C7" w14:textId="476852DB" w:rsidR="00662C0E" w:rsidRPr="00646C6D" w:rsidRDefault="00662C0E" w:rsidP="00D26821">
      <w:pPr>
        <w:pStyle w:val="Paragrafoelenco"/>
        <w:numPr>
          <w:ilvl w:val="0"/>
          <w:numId w:val="2"/>
        </w:numPr>
        <w:spacing w:after="0"/>
        <w:rPr>
          <w:rFonts w:ascii="Times New Roman" w:hAnsi="Times New Roman" w:cs="Times New Roman"/>
        </w:rPr>
      </w:pPr>
      <w:r w:rsidRPr="00646C6D">
        <w:rPr>
          <w:rFonts w:ascii="Times New Roman" w:hAnsi="Times New Roman" w:cs="Times New Roman"/>
        </w:rPr>
        <w:t>c. genitori – Gaetano Casali, Maria Angelica Degl’Incerti Tocci, Alessandra Landini, Giuseppe Sidoli;</w:t>
      </w:r>
    </w:p>
    <w:p w14:paraId="64E9D91A" w14:textId="3989A521" w:rsidR="00662C0E" w:rsidRPr="00646C6D" w:rsidRDefault="00662C0E" w:rsidP="00D26821">
      <w:pPr>
        <w:pStyle w:val="Paragrafoelenco"/>
        <w:numPr>
          <w:ilvl w:val="0"/>
          <w:numId w:val="2"/>
        </w:numPr>
        <w:spacing w:after="0"/>
        <w:rPr>
          <w:rFonts w:ascii="Times New Roman" w:hAnsi="Times New Roman" w:cs="Times New Roman"/>
        </w:rPr>
      </w:pPr>
      <w:r w:rsidRPr="00646C6D">
        <w:rPr>
          <w:rFonts w:ascii="Times New Roman" w:hAnsi="Times New Roman" w:cs="Times New Roman"/>
        </w:rPr>
        <w:t>c. docenti –</w:t>
      </w:r>
      <w:r w:rsidR="00310BAB" w:rsidRPr="00646C6D">
        <w:rPr>
          <w:rFonts w:ascii="Times New Roman" w:hAnsi="Times New Roman" w:cs="Times New Roman"/>
        </w:rPr>
        <w:t xml:space="preserve"> Paola Flores</w:t>
      </w:r>
      <w:r w:rsidRPr="00646C6D">
        <w:rPr>
          <w:rFonts w:ascii="Times New Roman" w:hAnsi="Times New Roman" w:cs="Times New Roman"/>
        </w:rPr>
        <w:t xml:space="preserve">, Cinzia </w:t>
      </w:r>
      <w:proofErr w:type="spellStart"/>
      <w:proofErr w:type="gramStart"/>
      <w:r w:rsidRPr="00646C6D">
        <w:rPr>
          <w:rFonts w:ascii="Times New Roman" w:hAnsi="Times New Roman" w:cs="Times New Roman"/>
        </w:rPr>
        <w:t>Carapezzi</w:t>
      </w:r>
      <w:proofErr w:type="spellEnd"/>
      <w:r w:rsidRPr="00646C6D">
        <w:rPr>
          <w:rFonts w:ascii="Times New Roman" w:hAnsi="Times New Roman" w:cs="Times New Roman"/>
        </w:rPr>
        <w:t>,  Francesca</w:t>
      </w:r>
      <w:proofErr w:type="gramEnd"/>
      <w:r w:rsidRPr="00646C6D">
        <w:rPr>
          <w:rFonts w:ascii="Times New Roman" w:hAnsi="Times New Roman" w:cs="Times New Roman"/>
        </w:rPr>
        <w:t xml:space="preserve"> Fontana, Chiara </w:t>
      </w:r>
      <w:proofErr w:type="spellStart"/>
      <w:r w:rsidRPr="00646C6D">
        <w:rPr>
          <w:rFonts w:ascii="Times New Roman" w:hAnsi="Times New Roman" w:cs="Times New Roman"/>
        </w:rPr>
        <w:t>Mussini</w:t>
      </w:r>
      <w:proofErr w:type="spellEnd"/>
      <w:r w:rsidRPr="00646C6D">
        <w:rPr>
          <w:rFonts w:ascii="Times New Roman" w:hAnsi="Times New Roman" w:cs="Times New Roman"/>
        </w:rPr>
        <w:t>, Roberto Rossi, Carla Saccani;</w:t>
      </w:r>
    </w:p>
    <w:p w14:paraId="7A3AA1EB" w14:textId="0F32957B" w:rsidR="00662C0E" w:rsidRPr="00646C6D" w:rsidRDefault="00662C0E" w:rsidP="00D26821">
      <w:pPr>
        <w:pStyle w:val="Paragrafoelenco"/>
        <w:numPr>
          <w:ilvl w:val="0"/>
          <w:numId w:val="2"/>
        </w:numPr>
        <w:spacing w:after="0"/>
        <w:rPr>
          <w:rFonts w:ascii="Times New Roman" w:hAnsi="Times New Roman" w:cs="Times New Roman"/>
        </w:rPr>
      </w:pPr>
      <w:r w:rsidRPr="00646C6D">
        <w:rPr>
          <w:rFonts w:ascii="Times New Roman" w:hAnsi="Times New Roman" w:cs="Times New Roman"/>
        </w:rPr>
        <w:t xml:space="preserve">c. A.T.A. – </w:t>
      </w:r>
      <w:proofErr w:type="spellStart"/>
      <w:r w:rsidRPr="00646C6D">
        <w:rPr>
          <w:rFonts w:ascii="Times New Roman" w:hAnsi="Times New Roman" w:cs="Times New Roman"/>
        </w:rPr>
        <w:t>Adelfranca</w:t>
      </w:r>
      <w:proofErr w:type="spellEnd"/>
      <w:r w:rsidRPr="00646C6D">
        <w:rPr>
          <w:rFonts w:ascii="Times New Roman" w:hAnsi="Times New Roman" w:cs="Times New Roman"/>
        </w:rPr>
        <w:t xml:space="preserve"> </w:t>
      </w:r>
      <w:proofErr w:type="spellStart"/>
      <w:r w:rsidRPr="00646C6D">
        <w:rPr>
          <w:rFonts w:ascii="Times New Roman" w:hAnsi="Times New Roman" w:cs="Times New Roman"/>
        </w:rPr>
        <w:t>Addesso</w:t>
      </w:r>
      <w:proofErr w:type="spellEnd"/>
      <w:r w:rsidRPr="00646C6D">
        <w:rPr>
          <w:rFonts w:ascii="Times New Roman" w:hAnsi="Times New Roman" w:cs="Times New Roman"/>
        </w:rPr>
        <w:t xml:space="preserve">; </w:t>
      </w:r>
      <w:r w:rsidR="00310BAB" w:rsidRPr="00646C6D">
        <w:rPr>
          <w:rFonts w:ascii="Times New Roman" w:hAnsi="Times New Roman" w:cs="Times New Roman"/>
        </w:rPr>
        <w:t xml:space="preserve">Anna </w:t>
      </w:r>
      <w:r w:rsidR="00CA45F5" w:rsidRPr="00646C6D">
        <w:rPr>
          <w:rFonts w:ascii="Times New Roman" w:hAnsi="Times New Roman" w:cs="Times New Roman"/>
        </w:rPr>
        <w:t>V</w:t>
      </w:r>
      <w:r w:rsidR="00310BAB" w:rsidRPr="00646C6D">
        <w:rPr>
          <w:rFonts w:ascii="Times New Roman" w:hAnsi="Times New Roman" w:cs="Times New Roman"/>
        </w:rPr>
        <w:t>etrano</w:t>
      </w:r>
    </w:p>
    <w:p w14:paraId="02D3274C" w14:textId="082316AE" w:rsidR="00662C0E" w:rsidRPr="00646C6D" w:rsidRDefault="00662C0E" w:rsidP="00D26821">
      <w:pPr>
        <w:pStyle w:val="Paragrafoelenco"/>
        <w:numPr>
          <w:ilvl w:val="0"/>
          <w:numId w:val="2"/>
        </w:numPr>
        <w:spacing w:after="0"/>
        <w:rPr>
          <w:rFonts w:ascii="Times New Roman" w:hAnsi="Times New Roman" w:cs="Times New Roman"/>
        </w:rPr>
      </w:pPr>
      <w:r w:rsidRPr="00646C6D">
        <w:rPr>
          <w:rFonts w:ascii="Times New Roman" w:hAnsi="Times New Roman" w:cs="Times New Roman"/>
        </w:rPr>
        <w:t xml:space="preserve">Sono assenti i consiglieri </w:t>
      </w:r>
      <w:r w:rsidR="00310BAB" w:rsidRPr="00646C6D">
        <w:rPr>
          <w:rFonts w:ascii="Times New Roman" w:hAnsi="Times New Roman" w:cs="Times New Roman"/>
        </w:rPr>
        <w:t xml:space="preserve">Silvia Messori, </w:t>
      </w:r>
      <w:r w:rsidR="00CA45F5" w:rsidRPr="00646C6D">
        <w:rPr>
          <w:rFonts w:ascii="Times New Roman" w:hAnsi="Times New Roman" w:cs="Times New Roman"/>
        </w:rPr>
        <w:t>M</w:t>
      </w:r>
      <w:r w:rsidR="00310BAB" w:rsidRPr="00646C6D">
        <w:rPr>
          <w:rFonts w:ascii="Times New Roman" w:hAnsi="Times New Roman" w:cs="Times New Roman"/>
        </w:rPr>
        <w:t>auro Strozzi</w:t>
      </w:r>
    </w:p>
    <w:p w14:paraId="79972DED" w14:textId="77777777" w:rsidR="00662C0E" w:rsidRPr="00646C6D" w:rsidRDefault="00662C0E" w:rsidP="00D26821">
      <w:pPr>
        <w:spacing w:after="0"/>
        <w:rPr>
          <w:rFonts w:ascii="Times New Roman" w:hAnsi="Times New Roman" w:cs="Times New Roman"/>
        </w:rPr>
      </w:pPr>
    </w:p>
    <w:p w14:paraId="37C9DA75" w14:textId="4060AAB6" w:rsidR="00662C0E" w:rsidRPr="00646C6D" w:rsidRDefault="00662C0E" w:rsidP="00D26821">
      <w:pPr>
        <w:spacing w:after="0"/>
        <w:rPr>
          <w:rFonts w:ascii="Times New Roman" w:hAnsi="Times New Roman" w:cs="Times New Roman"/>
        </w:rPr>
      </w:pPr>
      <w:r w:rsidRPr="00646C6D">
        <w:rPr>
          <w:rFonts w:ascii="Times New Roman" w:hAnsi="Times New Roman" w:cs="Times New Roman"/>
        </w:rPr>
        <w:t xml:space="preserve">È presente </w:t>
      </w:r>
      <w:r w:rsidR="00D26821" w:rsidRPr="00646C6D">
        <w:rPr>
          <w:rFonts w:ascii="Times New Roman" w:hAnsi="Times New Roman" w:cs="Times New Roman"/>
        </w:rPr>
        <w:t xml:space="preserve">dalle ore 19 </w:t>
      </w:r>
      <w:r w:rsidRPr="00646C6D">
        <w:rPr>
          <w:rFonts w:ascii="Times New Roman" w:hAnsi="Times New Roman" w:cs="Times New Roman"/>
        </w:rPr>
        <w:t xml:space="preserve">il D.S.G.A., Dott.ssa Catia Colella, in qualità di membro di diritto della Giunta Esecutiva e con funzioni di supporto tecnico alla discussione </w:t>
      </w:r>
      <w:r w:rsidR="00310BAB" w:rsidRPr="00646C6D">
        <w:rPr>
          <w:rFonts w:ascii="Times New Roman" w:hAnsi="Times New Roman" w:cs="Times New Roman"/>
        </w:rPr>
        <w:t>dei punti 2 e 3</w:t>
      </w:r>
      <w:r w:rsidRPr="00646C6D">
        <w:rPr>
          <w:rFonts w:ascii="Times New Roman" w:hAnsi="Times New Roman" w:cs="Times New Roman"/>
        </w:rPr>
        <w:t>.</w:t>
      </w:r>
    </w:p>
    <w:p w14:paraId="55CE8090" w14:textId="4C0CEF6A" w:rsidR="00662C0E" w:rsidRPr="00646C6D" w:rsidRDefault="00662C0E" w:rsidP="00D26821">
      <w:pPr>
        <w:spacing w:after="0"/>
        <w:rPr>
          <w:rFonts w:ascii="Times New Roman" w:hAnsi="Times New Roman" w:cs="Times New Roman"/>
        </w:rPr>
      </w:pPr>
    </w:p>
    <w:p w14:paraId="27498BFA" w14:textId="1F32BCBD" w:rsidR="00046E14" w:rsidRPr="00646C6D" w:rsidRDefault="00046E14" w:rsidP="00D26821">
      <w:pPr>
        <w:spacing w:after="0"/>
        <w:rPr>
          <w:rFonts w:ascii="Times New Roman" w:hAnsi="Times New Roman" w:cs="Times New Roman"/>
        </w:rPr>
      </w:pPr>
      <w:r w:rsidRPr="00646C6D">
        <w:rPr>
          <w:rFonts w:ascii="Times New Roman" w:hAnsi="Times New Roman" w:cs="Times New Roman"/>
        </w:rPr>
        <w:t>Presiede il sig. Gaetano Casali</w:t>
      </w:r>
    </w:p>
    <w:p w14:paraId="6E26E7C8" w14:textId="7D23D916" w:rsidR="00662C0E" w:rsidRPr="00646C6D" w:rsidRDefault="00662C0E" w:rsidP="00D26821">
      <w:pPr>
        <w:spacing w:after="0"/>
        <w:rPr>
          <w:rFonts w:ascii="Times New Roman" w:hAnsi="Times New Roman" w:cs="Times New Roman"/>
        </w:rPr>
      </w:pPr>
      <w:r w:rsidRPr="00646C6D">
        <w:rPr>
          <w:rFonts w:ascii="Times New Roman" w:hAnsi="Times New Roman" w:cs="Times New Roman"/>
        </w:rPr>
        <w:t>Il Presidente, constatata la validità della seduta, apre i lavori.</w:t>
      </w:r>
    </w:p>
    <w:p w14:paraId="780B869C" w14:textId="77777777" w:rsidR="006F69FA" w:rsidRPr="00646C6D" w:rsidRDefault="006F69FA" w:rsidP="00D26821">
      <w:pPr>
        <w:spacing w:after="0"/>
        <w:rPr>
          <w:rFonts w:ascii="Times New Roman" w:hAnsi="Times New Roman" w:cs="Times New Roman"/>
          <w:b/>
          <w:bCs/>
        </w:rPr>
      </w:pPr>
    </w:p>
    <w:p w14:paraId="64F02BDD" w14:textId="043BAB84" w:rsidR="00662C0E" w:rsidRPr="00646C6D" w:rsidRDefault="00310BAB" w:rsidP="00D26821">
      <w:pPr>
        <w:spacing w:after="0"/>
        <w:rPr>
          <w:rFonts w:ascii="Times New Roman" w:hAnsi="Times New Roman" w:cs="Times New Roman"/>
          <w:b/>
          <w:bCs/>
        </w:rPr>
      </w:pPr>
      <w:r w:rsidRPr="00646C6D">
        <w:rPr>
          <w:rFonts w:ascii="Times New Roman" w:hAnsi="Times New Roman" w:cs="Times New Roman"/>
          <w:b/>
          <w:bCs/>
        </w:rPr>
        <w:t>1</w:t>
      </w:r>
      <w:r w:rsidR="00662C0E" w:rsidRPr="00646C6D">
        <w:rPr>
          <w:rFonts w:ascii="Times New Roman" w:hAnsi="Times New Roman" w:cs="Times New Roman"/>
          <w:b/>
          <w:bCs/>
        </w:rPr>
        <w:t>)  Lettura e approvazione verbale seduta precedente</w:t>
      </w:r>
    </w:p>
    <w:p w14:paraId="1F1B5C53" w14:textId="5D3DE350" w:rsidR="00ED00CB" w:rsidRPr="00646C6D" w:rsidRDefault="00662C0E" w:rsidP="00D26821">
      <w:pPr>
        <w:spacing w:after="0"/>
        <w:rPr>
          <w:rFonts w:ascii="Times New Roman" w:hAnsi="Times New Roman" w:cs="Times New Roman"/>
        </w:rPr>
      </w:pPr>
      <w:r w:rsidRPr="00646C6D">
        <w:rPr>
          <w:rFonts w:ascii="Times New Roman" w:hAnsi="Times New Roman" w:cs="Times New Roman"/>
        </w:rPr>
        <w:t xml:space="preserve">Il Presidente chiede ai consiglieri se </w:t>
      </w:r>
      <w:r w:rsidR="00BD7A0B" w:rsidRPr="00646C6D">
        <w:rPr>
          <w:rFonts w:ascii="Times New Roman" w:hAnsi="Times New Roman" w:cs="Times New Roman"/>
        </w:rPr>
        <w:t>vi siano osservazioni riguardanti i</w:t>
      </w:r>
      <w:r w:rsidRPr="00646C6D">
        <w:rPr>
          <w:rFonts w:ascii="Times New Roman" w:hAnsi="Times New Roman" w:cs="Times New Roman"/>
        </w:rPr>
        <w:t>l verbale</w:t>
      </w:r>
      <w:r w:rsidR="00BD7A0B" w:rsidRPr="00646C6D">
        <w:rPr>
          <w:rFonts w:ascii="Times New Roman" w:hAnsi="Times New Roman" w:cs="Times New Roman"/>
        </w:rPr>
        <w:t xml:space="preserve"> n. </w:t>
      </w:r>
      <w:r w:rsidR="00310BAB" w:rsidRPr="00646C6D">
        <w:rPr>
          <w:rFonts w:ascii="Times New Roman" w:hAnsi="Times New Roman" w:cs="Times New Roman"/>
        </w:rPr>
        <w:t>1</w:t>
      </w:r>
      <w:r w:rsidR="00BD7A0B" w:rsidRPr="00646C6D">
        <w:rPr>
          <w:rFonts w:ascii="Times New Roman" w:hAnsi="Times New Roman" w:cs="Times New Roman"/>
        </w:rPr>
        <w:t xml:space="preserve"> del </w:t>
      </w:r>
      <w:r w:rsidR="00310BAB" w:rsidRPr="00646C6D">
        <w:rPr>
          <w:rFonts w:ascii="Times New Roman" w:hAnsi="Times New Roman" w:cs="Times New Roman"/>
        </w:rPr>
        <w:t>13/11/</w:t>
      </w:r>
      <w:r w:rsidR="00BD7A0B" w:rsidRPr="00646C6D">
        <w:rPr>
          <w:rFonts w:ascii="Times New Roman" w:hAnsi="Times New Roman" w:cs="Times New Roman"/>
        </w:rPr>
        <w:t>/2019</w:t>
      </w:r>
      <w:r w:rsidRPr="00646C6D">
        <w:rPr>
          <w:rFonts w:ascii="Times New Roman" w:hAnsi="Times New Roman" w:cs="Times New Roman"/>
        </w:rPr>
        <w:t xml:space="preserve"> inviato via mail in tempo utile prima </w:t>
      </w:r>
      <w:r w:rsidR="00BD7A0B" w:rsidRPr="00646C6D">
        <w:rPr>
          <w:rFonts w:ascii="Times New Roman" w:hAnsi="Times New Roman" w:cs="Times New Roman"/>
        </w:rPr>
        <w:t>della seduta</w:t>
      </w:r>
      <w:r w:rsidRPr="00646C6D">
        <w:rPr>
          <w:rFonts w:ascii="Times New Roman" w:hAnsi="Times New Roman" w:cs="Times New Roman"/>
        </w:rPr>
        <w:t xml:space="preserve">. </w:t>
      </w:r>
      <w:r w:rsidR="00BD7A0B" w:rsidRPr="00646C6D">
        <w:rPr>
          <w:rFonts w:ascii="Times New Roman" w:hAnsi="Times New Roman" w:cs="Times New Roman"/>
        </w:rPr>
        <w:t xml:space="preserve">Il signor Sidoli suggerisce alcuni mutamenti </w:t>
      </w:r>
      <w:r w:rsidR="00310BAB" w:rsidRPr="00646C6D">
        <w:rPr>
          <w:rFonts w:ascii="Times New Roman" w:hAnsi="Times New Roman" w:cs="Times New Roman"/>
        </w:rPr>
        <w:t>che vengono recepiti</w:t>
      </w:r>
      <w:r w:rsidR="00BD7A0B" w:rsidRPr="00646C6D">
        <w:rPr>
          <w:rFonts w:ascii="Times New Roman" w:hAnsi="Times New Roman" w:cs="Times New Roman"/>
        </w:rPr>
        <w:t xml:space="preserve">, </w:t>
      </w:r>
    </w:p>
    <w:p w14:paraId="0622E43E" w14:textId="7433AD54" w:rsidR="00662C0E" w:rsidRPr="00646C6D" w:rsidRDefault="00BD7A0B" w:rsidP="00D26821">
      <w:pPr>
        <w:spacing w:after="0"/>
        <w:rPr>
          <w:rFonts w:ascii="Times New Roman" w:hAnsi="Times New Roman" w:cs="Times New Roman"/>
        </w:rPr>
      </w:pPr>
      <w:r w:rsidRPr="00646C6D">
        <w:rPr>
          <w:rFonts w:ascii="Times New Roman" w:hAnsi="Times New Roman" w:cs="Times New Roman"/>
        </w:rPr>
        <w:t xml:space="preserve">Non essendosi presentate altre </w:t>
      </w:r>
      <w:r w:rsidR="00ED00CB" w:rsidRPr="00646C6D">
        <w:rPr>
          <w:rFonts w:ascii="Times New Roman" w:hAnsi="Times New Roman" w:cs="Times New Roman"/>
        </w:rPr>
        <w:t>osservazioni</w:t>
      </w:r>
      <w:r w:rsidR="00662C0E" w:rsidRPr="00646C6D">
        <w:rPr>
          <w:rFonts w:ascii="Times New Roman" w:hAnsi="Times New Roman" w:cs="Times New Roman"/>
        </w:rPr>
        <w:t xml:space="preserve"> il Presidente mette ai voti</w:t>
      </w:r>
      <w:r w:rsidR="001C0F9D" w:rsidRPr="00646C6D">
        <w:rPr>
          <w:rFonts w:ascii="Times New Roman" w:hAnsi="Times New Roman" w:cs="Times New Roman"/>
        </w:rPr>
        <w:t xml:space="preserve"> il verbale</w:t>
      </w:r>
      <w:r w:rsidR="00ED00CB" w:rsidRPr="00646C6D">
        <w:rPr>
          <w:rFonts w:ascii="Times New Roman" w:hAnsi="Times New Roman" w:cs="Times New Roman"/>
        </w:rPr>
        <w:t xml:space="preserve"> ed i</w:t>
      </w:r>
      <w:r w:rsidR="00662C0E" w:rsidRPr="00646C6D">
        <w:rPr>
          <w:rFonts w:ascii="Times New Roman" w:hAnsi="Times New Roman" w:cs="Times New Roman"/>
        </w:rPr>
        <w:t xml:space="preserve">l Consiglio d’Istituto </w:t>
      </w:r>
      <w:r w:rsidR="001C0F9D" w:rsidRPr="00646C6D">
        <w:rPr>
          <w:rFonts w:ascii="Times New Roman" w:hAnsi="Times New Roman" w:cs="Times New Roman"/>
        </w:rPr>
        <w:t xml:space="preserve">lo </w:t>
      </w:r>
      <w:r w:rsidR="00662C0E" w:rsidRPr="00646C6D">
        <w:rPr>
          <w:rFonts w:ascii="Times New Roman" w:hAnsi="Times New Roman" w:cs="Times New Roman"/>
        </w:rPr>
        <w:t>approva all’unanimità</w:t>
      </w:r>
      <w:r w:rsidR="00310BAB" w:rsidRPr="00646C6D">
        <w:rPr>
          <w:rFonts w:ascii="Times New Roman" w:hAnsi="Times New Roman" w:cs="Times New Roman"/>
        </w:rPr>
        <w:t xml:space="preserve"> con le modifiche proposte</w:t>
      </w:r>
      <w:r w:rsidR="001C0F9D" w:rsidRPr="00646C6D">
        <w:rPr>
          <w:rFonts w:ascii="Times New Roman" w:hAnsi="Times New Roman" w:cs="Times New Roman"/>
        </w:rPr>
        <w:t>.</w:t>
      </w:r>
    </w:p>
    <w:p w14:paraId="1EE83C9F" w14:textId="686D0B3E" w:rsidR="00E612C3" w:rsidRPr="00646C6D" w:rsidRDefault="00E612C3" w:rsidP="00D26821">
      <w:pPr>
        <w:spacing w:after="0"/>
        <w:rPr>
          <w:rFonts w:ascii="Times New Roman" w:hAnsi="Times New Roman" w:cs="Times New Roman"/>
        </w:rPr>
      </w:pPr>
    </w:p>
    <w:p w14:paraId="3A5528AF" w14:textId="63A445F7" w:rsidR="000021B9" w:rsidRPr="00646C6D" w:rsidRDefault="00CF51AE" w:rsidP="00D26821">
      <w:pPr>
        <w:spacing w:after="0"/>
        <w:rPr>
          <w:rFonts w:ascii="Times New Roman" w:hAnsi="Times New Roman" w:cs="Times New Roman"/>
        </w:rPr>
      </w:pPr>
      <w:r w:rsidRPr="00646C6D">
        <w:rPr>
          <w:rFonts w:ascii="Times New Roman" w:hAnsi="Times New Roman" w:cs="Times New Roman"/>
        </w:rPr>
        <w:t>La trattazione dei</w:t>
      </w:r>
      <w:r w:rsidR="000021B9" w:rsidRPr="00646C6D">
        <w:rPr>
          <w:rFonts w:ascii="Times New Roman" w:hAnsi="Times New Roman" w:cs="Times New Roman"/>
        </w:rPr>
        <w:t xml:space="preserve"> punti 2 e 3 v</w:t>
      </w:r>
      <w:r w:rsidRPr="00646C6D">
        <w:rPr>
          <w:rFonts w:ascii="Times New Roman" w:hAnsi="Times New Roman" w:cs="Times New Roman"/>
        </w:rPr>
        <w:t xml:space="preserve">iene </w:t>
      </w:r>
      <w:r w:rsidR="000021B9" w:rsidRPr="00646C6D">
        <w:rPr>
          <w:rFonts w:ascii="Times New Roman" w:hAnsi="Times New Roman" w:cs="Times New Roman"/>
        </w:rPr>
        <w:t>rinviat</w:t>
      </w:r>
      <w:r w:rsidRPr="00646C6D">
        <w:rPr>
          <w:rFonts w:ascii="Times New Roman" w:hAnsi="Times New Roman" w:cs="Times New Roman"/>
        </w:rPr>
        <w:t>a</w:t>
      </w:r>
      <w:r w:rsidR="000021B9" w:rsidRPr="00646C6D">
        <w:rPr>
          <w:rFonts w:ascii="Times New Roman" w:hAnsi="Times New Roman" w:cs="Times New Roman"/>
        </w:rPr>
        <w:t xml:space="preserve"> in attesa dell’arrivo della Dott.ssa Colella</w:t>
      </w:r>
    </w:p>
    <w:p w14:paraId="643DA313" w14:textId="77777777" w:rsidR="00CF51AE" w:rsidRPr="00646C6D" w:rsidRDefault="00CF51AE" w:rsidP="00D26821">
      <w:pPr>
        <w:spacing w:after="0"/>
        <w:rPr>
          <w:rFonts w:ascii="Times New Roman" w:hAnsi="Times New Roman" w:cs="Times New Roman"/>
          <w:b/>
          <w:bCs/>
        </w:rPr>
      </w:pPr>
    </w:p>
    <w:p w14:paraId="1D268A13" w14:textId="301D0460" w:rsidR="00E612C3" w:rsidRPr="00646C6D" w:rsidRDefault="00B03E1C" w:rsidP="00D26821">
      <w:pPr>
        <w:spacing w:after="0"/>
        <w:rPr>
          <w:rFonts w:ascii="Times New Roman" w:hAnsi="Times New Roman" w:cs="Times New Roman"/>
          <w:b/>
          <w:bCs/>
        </w:rPr>
      </w:pPr>
      <w:r w:rsidRPr="00646C6D">
        <w:rPr>
          <w:rFonts w:ascii="Times New Roman" w:hAnsi="Times New Roman" w:cs="Times New Roman"/>
          <w:b/>
          <w:bCs/>
        </w:rPr>
        <w:t>4) Presentazione della rendicontazione sociale 2014/2017</w:t>
      </w:r>
    </w:p>
    <w:p w14:paraId="1100B760" w14:textId="750CBDF7" w:rsidR="00B03E1C" w:rsidRPr="00646C6D" w:rsidRDefault="00B03E1C" w:rsidP="00D26821">
      <w:pPr>
        <w:spacing w:after="0"/>
        <w:rPr>
          <w:rFonts w:ascii="Times New Roman" w:hAnsi="Times New Roman" w:cs="Times New Roman"/>
        </w:rPr>
      </w:pPr>
      <w:r w:rsidRPr="00646C6D">
        <w:rPr>
          <w:rFonts w:ascii="Times New Roman" w:hAnsi="Times New Roman" w:cs="Times New Roman"/>
        </w:rPr>
        <w:t>Il Dirigente illustra dettagliatamente</w:t>
      </w:r>
      <w:r w:rsidR="00732488" w:rsidRPr="00646C6D">
        <w:rPr>
          <w:rFonts w:ascii="Times New Roman" w:hAnsi="Times New Roman" w:cs="Times New Roman"/>
        </w:rPr>
        <w:t>, nelle sue varie parti,</w:t>
      </w:r>
      <w:r w:rsidRPr="00646C6D">
        <w:rPr>
          <w:rFonts w:ascii="Times New Roman" w:hAnsi="Times New Roman" w:cs="Times New Roman"/>
        </w:rPr>
        <w:t xml:space="preserve"> </w:t>
      </w:r>
      <w:r w:rsidR="00732488" w:rsidRPr="00646C6D">
        <w:rPr>
          <w:rFonts w:ascii="Times New Roman" w:hAnsi="Times New Roman" w:cs="Times New Roman"/>
        </w:rPr>
        <w:t>la rendicontazione sociale,</w:t>
      </w:r>
      <w:r w:rsidR="00FB6347" w:rsidRPr="00646C6D">
        <w:rPr>
          <w:rFonts w:ascii="Times New Roman" w:hAnsi="Times New Roman" w:cs="Times New Roman"/>
        </w:rPr>
        <w:t xml:space="preserve"> documento strategico di forte impatto sociale che ha la finalità di dare conto dei risultati che le singole istituzioni hanno raggiunto nell’ambito dell’autonomia scolastica e attraverso i percorsi di miglioramento.</w:t>
      </w:r>
      <w:r w:rsidR="00EB5771" w:rsidRPr="00646C6D">
        <w:rPr>
          <w:rFonts w:ascii="Times New Roman" w:hAnsi="Times New Roman" w:cs="Times New Roman"/>
        </w:rPr>
        <w:t xml:space="preserve"> Esso chiude il percorso che inizia con l’Atto di indirizzo</w:t>
      </w:r>
      <w:r w:rsidR="00732488" w:rsidRPr="00646C6D">
        <w:rPr>
          <w:rFonts w:ascii="Times New Roman" w:hAnsi="Times New Roman" w:cs="Times New Roman"/>
        </w:rPr>
        <w:t xml:space="preserve">, nel quale vengono esplicitati gli obiettivi strategici sui quali si struttura il PTOF (piano triennale dell’offerta formativa), che a sua volta è la base del RAV (rapporto di </w:t>
      </w:r>
      <w:r w:rsidR="00732488" w:rsidRPr="00646C6D">
        <w:rPr>
          <w:rFonts w:ascii="Times New Roman" w:hAnsi="Times New Roman" w:cs="Times New Roman"/>
        </w:rPr>
        <w:lastRenderedPageBreak/>
        <w:t xml:space="preserve">autovalutazione) e del PDM (piano di miglioramento). Il Dirigente afferma che i risultati raggiunti dall’Istituto sono molto positivi, come testimoniano le prove Invalsi, le certificazioni linguistiche ottenute, e il lusinghiero piazzamento nella classifica </w:t>
      </w:r>
      <w:proofErr w:type="spellStart"/>
      <w:r w:rsidR="00732488" w:rsidRPr="00646C6D">
        <w:rPr>
          <w:rFonts w:ascii="Times New Roman" w:hAnsi="Times New Roman" w:cs="Times New Roman"/>
        </w:rPr>
        <w:t>Eduscopio</w:t>
      </w:r>
      <w:proofErr w:type="spellEnd"/>
      <w:r w:rsidR="00732488" w:rsidRPr="00646C6D">
        <w:rPr>
          <w:rFonts w:ascii="Times New Roman" w:hAnsi="Times New Roman" w:cs="Times New Roman"/>
        </w:rPr>
        <w:t xml:space="preserve">. Entro la fine di dicembre la rendicontazione sociale sarà online, disposizione degli utenti interessati. Il Dirigente </w:t>
      </w:r>
      <w:proofErr w:type="gramStart"/>
      <w:r w:rsidR="00732488" w:rsidRPr="00646C6D">
        <w:rPr>
          <w:rFonts w:ascii="Times New Roman" w:hAnsi="Times New Roman" w:cs="Times New Roman"/>
        </w:rPr>
        <w:t>precisa  che</w:t>
      </w:r>
      <w:proofErr w:type="gramEnd"/>
      <w:r w:rsidR="00732488" w:rsidRPr="00646C6D">
        <w:rPr>
          <w:rFonts w:ascii="Times New Roman" w:hAnsi="Times New Roman" w:cs="Times New Roman"/>
        </w:rPr>
        <w:t xml:space="preserve"> questo documento non è soggetto a delibera.</w:t>
      </w:r>
      <w:r w:rsidR="008627C0" w:rsidRPr="00646C6D">
        <w:rPr>
          <w:rFonts w:ascii="Times New Roman" w:hAnsi="Times New Roman" w:cs="Times New Roman"/>
        </w:rPr>
        <w:t xml:space="preserve"> I consiglieri esprimono apprezzamento.</w:t>
      </w:r>
    </w:p>
    <w:p w14:paraId="269CF00E" w14:textId="77777777" w:rsidR="00732488" w:rsidRPr="00646C6D" w:rsidRDefault="00732488" w:rsidP="00D26821">
      <w:pPr>
        <w:spacing w:after="0"/>
        <w:rPr>
          <w:rFonts w:ascii="Times New Roman" w:hAnsi="Times New Roman" w:cs="Times New Roman"/>
        </w:rPr>
      </w:pPr>
    </w:p>
    <w:p w14:paraId="4EB96CEA" w14:textId="68DDDA5A" w:rsidR="00732488" w:rsidRPr="00646C6D" w:rsidRDefault="00732488" w:rsidP="00D26821">
      <w:pPr>
        <w:spacing w:after="0"/>
        <w:rPr>
          <w:rFonts w:ascii="Times New Roman" w:hAnsi="Times New Roman" w:cs="Times New Roman"/>
          <w:b/>
          <w:bCs/>
        </w:rPr>
      </w:pPr>
      <w:r w:rsidRPr="00646C6D">
        <w:rPr>
          <w:rFonts w:ascii="Times New Roman" w:hAnsi="Times New Roman" w:cs="Times New Roman"/>
          <w:b/>
          <w:bCs/>
        </w:rPr>
        <w:t>5) Proposte dei rappresentanti dei genitori in merito alla bozza del regolamento di istituto</w:t>
      </w:r>
    </w:p>
    <w:p w14:paraId="1B351F76" w14:textId="3F6696AC" w:rsidR="00CF51AE" w:rsidRPr="00646C6D" w:rsidRDefault="00CF51AE" w:rsidP="00D26821">
      <w:pPr>
        <w:spacing w:after="0"/>
        <w:rPr>
          <w:rFonts w:ascii="Times New Roman" w:hAnsi="Times New Roman" w:cs="Times New Roman"/>
        </w:rPr>
      </w:pPr>
      <w:r w:rsidRPr="00646C6D">
        <w:rPr>
          <w:rFonts w:ascii="Times New Roman" w:hAnsi="Times New Roman" w:cs="Times New Roman"/>
        </w:rPr>
        <w:t>Il Presidente introduce il punto all’Ordine del Giorno specificando che la componente genitori ha lavorato intensamente sul testo, evidenziando vari punti da correggere: in buona parte si tratta di refusi e chiede alla Dirigente la possibilità di un incontro con la componente genitori per sistemare tutti i punti da correggere e non appesantire il lavoro del Consiglio, in modo da lasciare alla discussione del Consiglio le sole questioni controverse.</w:t>
      </w:r>
    </w:p>
    <w:p w14:paraId="5DAF2750" w14:textId="42E5D410" w:rsidR="00CF51AE" w:rsidRPr="00646C6D" w:rsidRDefault="00CF51AE" w:rsidP="00D26821">
      <w:pPr>
        <w:spacing w:after="0"/>
        <w:rPr>
          <w:rFonts w:ascii="Times New Roman" w:hAnsi="Times New Roman" w:cs="Times New Roman"/>
        </w:rPr>
      </w:pPr>
      <w:r w:rsidRPr="00646C6D">
        <w:rPr>
          <w:rFonts w:ascii="Times New Roman" w:hAnsi="Times New Roman" w:cs="Times New Roman"/>
        </w:rPr>
        <w:t>La Dirigente chiede intanto di specificare le questioni controverse.</w:t>
      </w:r>
    </w:p>
    <w:p w14:paraId="2A8BEBE5" w14:textId="08A97946" w:rsidR="00E612C3" w:rsidRPr="00646C6D" w:rsidRDefault="00CF51AE" w:rsidP="00D26821">
      <w:pPr>
        <w:spacing w:after="0"/>
        <w:rPr>
          <w:rFonts w:ascii="Times New Roman" w:hAnsi="Times New Roman" w:cs="Times New Roman"/>
        </w:rPr>
      </w:pPr>
      <w:r w:rsidRPr="00646C6D">
        <w:rPr>
          <w:rFonts w:ascii="Times New Roman" w:hAnsi="Times New Roman" w:cs="Times New Roman"/>
          <w:u w:val="single"/>
        </w:rPr>
        <w:t xml:space="preserve">Per la </w:t>
      </w:r>
      <w:r w:rsidR="008627C0" w:rsidRPr="00646C6D">
        <w:rPr>
          <w:rFonts w:ascii="Times New Roman" w:hAnsi="Times New Roman" w:cs="Times New Roman"/>
          <w:u w:val="single"/>
        </w:rPr>
        <w:t>componente Docenti</w:t>
      </w:r>
      <w:r w:rsidR="008627C0" w:rsidRPr="00646C6D">
        <w:rPr>
          <w:rFonts w:ascii="Times New Roman" w:hAnsi="Times New Roman" w:cs="Times New Roman"/>
        </w:rPr>
        <w:t xml:space="preserve"> la prof. </w:t>
      </w:r>
      <w:proofErr w:type="spellStart"/>
      <w:r w:rsidR="008627C0" w:rsidRPr="00646C6D">
        <w:rPr>
          <w:rFonts w:ascii="Times New Roman" w:hAnsi="Times New Roman" w:cs="Times New Roman"/>
        </w:rPr>
        <w:t>Mussini</w:t>
      </w:r>
      <w:proofErr w:type="spellEnd"/>
      <w:r w:rsidR="008627C0" w:rsidRPr="00646C6D">
        <w:rPr>
          <w:rFonts w:ascii="Times New Roman" w:hAnsi="Times New Roman" w:cs="Times New Roman"/>
        </w:rPr>
        <w:t xml:space="preserve"> ritiene più adeguato prevedere un periodo massimo di 21 giorni per la consegna delle verifiche scritte; inoltre chiede che vengano aggiunti i criteri per la formazione classi e quelli relativi all’assegnazione dei docenti alle classi. Il Dirigente risponde che i criteri per la formazione classi sono stati inseriti, mentre quelli che riguardano l’assegnazione dei docenti fan</w:t>
      </w:r>
      <w:r w:rsidR="00AC5811" w:rsidRPr="00646C6D">
        <w:rPr>
          <w:rFonts w:ascii="Times New Roman" w:hAnsi="Times New Roman" w:cs="Times New Roman"/>
        </w:rPr>
        <w:t>n</w:t>
      </w:r>
      <w:r w:rsidR="008627C0" w:rsidRPr="00646C6D">
        <w:rPr>
          <w:rFonts w:ascii="Times New Roman" w:hAnsi="Times New Roman" w:cs="Times New Roman"/>
        </w:rPr>
        <w:t>o parte della contrattazione d’Istituto (come precedentemente approvato dal Collegio docenti).</w:t>
      </w:r>
    </w:p>
    <w:p w14:paraId="7FC80E9F" w14:textId="4787AB2A" w:rsidR="00783D54" w:rsidRPr="00646C6D" w:rsidRDefault="00783D54" w:rsidP="00D26821">
      <w:pPr>
        <w:spacing w:after="0"/>
        <w:rPr>
          <w:rFonts w:ascii="Times New Roman" w:hAnsi="Times New Roman" w:cs="Times New Roman"/>
        </w:rPr>
      </w:pPr>
      <w:r w:rsidRPr="00646C6D">
        <w:rPr>
          <w:rFonts w:ascii="Times New Roman" w:hAnsi="Times New Roman" w:cs="Times New Roman"/>
        </w:rPr>
        <w:t>La prof. Fontana chiede che venga inserita una norma riguardante la possibilità che le classi, limitatamente allo spostamento tra le due sedi di Via Franchetti e Piazzetta Pignedoli, possano essere accompagnate da un solo docente.</w:t>
      </w:r>
    </w:p>
    <w:p w14:paraId="00EAF4C0" w14:textId="592FC3D1" w:rsidR="00E612C3" w:rsidRPr="00646C6D" w:rsidRDefault="00CF51AE" w:rsidP="00D26821">
      <w:pPr>
        <w:spacing w:after="0"/>
        <w:rPr>
          <w:rFonts w:ascii="Times New Roman" w:hAnsi="Times New Roman" w:cs="Times New Roman"/>
        </w:rPr>
      </w:pPr>
      <w:r w:rsidRPr="00646C6D">
        <w:rPr>
          <w:rFonts w:ascii="Times New Roman" w:hAnsi="Times New Roman" w:cs="Times New Roman"/>
          <w:u w:val="single"/>
        </w:rPr>
        <w:t>Per la c</w:t>
      </w:r>
      <w:r w:rsidR="008627C0" w:rsidRPr="00646C6D">
        <w:rPr>
          <w:rFonts w:ascii="Times New Roman" w:hAnsi="Times New Roman" w:cs="Times New Roman"/>
          <w:u w:val="single"/>
        </w:rPr>
        <w:t>omponente genitori:</w:t>
      </w:r>
      <w:r w:rsidR="008627C0" w:rsidRPr="00646C6D">
        <w:rPr>
          <w:rFonts w:ascii="Times New Roman" w:hAnsi="Times New Roman" w:cs="Times New Roman"/>
        </w:rPr>
        <w:t xml:space="preserve"> </w:t>
      </w:r>
      <w:r w:rsidR="00FC397A" w:rsidRPr="00646C6D">
        <w:rPr>
          <w:rFonts w:ascii="Times New Roman" w:hAnsi="Times New Roman" w:cs="Times New Roman"/>
        </w:rPr>
        <w:t>i</w:t>
      </w:r>
      <w:r w:rsidR="008627C0" w:rsidRPr="00646C6D">
        <w:rPr>
          <w:rFonts w:ascii="Times New Roman" w:hAnsi="Times New Roman" w:cs="Times New Roman"/>
        </w:rPr>
        <w:t xml:space="preserve">l </w:t>
      </w:r>
      <w:r w:rsidR="00783D54" w:rsidRPr="00646C6D">
        <w:rPr>
          <w:rFonts w:ascii="Times New Roman" w:hAnsi="Times New Roman" w:cs="Times New Roman"/>
        </w:rPr>
        <w:t>P</w:t>
      </w:r>
      <w:r w:rsidR="008627C0" w:rsidRPr="00646C6D">
        <w:rPr>
          <w:rFonts w:ascii="Times New Roman" w:hAnsi="Times New Roman" w:cs="Times New Roman"/>
        </w:rPr>
        <w:t>residente</w:t>
      </w:r>
      <w:r w:rsidR="00DF6A6A" w:rsidRPr="00646C6D">
        <w:rPr>
          <w:rFonts w:ascii="Times New Roman" w:hAnsi="Times New Roman" w:cs="Times New Roman"/>
        </w:rPr>
        <w:t xml:space="preserve"> </w:t>
      </w:r>
      <w:r w:rsidRPr="00646C6D">
        <w:rPr>
          <w:rFonts w:ascii="Times New Roman" w:hAnsi="Times New Roman" w:cs="Times New Roman"/>
        </w:rPr>
        <w:t>informa che la bozza di regolamento è stata inviata a tutti i genitori del Comitato Genitori e che sono giunte alcune richieste di modifica relativamente ai</w:t>
      </w:r>
      <w:r w:rsidR="00DF6A6A" w:rsidRPr="00646C6D">
        <w:rPr>
          <w:rFonts w:ascii="Times New Roman" w:hAnsi="Times New Roman" w:cs="Times New Roman"/>
        </w:rPr>
        <w:t xml:space="preserve"> principi generali </w:t>
      </w:r>
      <w:r w:rsidRPr="00646C6D">
        <w:rPr>
          <w:rFonts w:ascii="Times New Roman" w:hAnsi="Times New Roman" w:cs="Times New Roman"/>
        </w:rPr>
        <w:t>circa</w:t>
      </w:r>
      <w:r w:rsidR="008627C0" w:rsidRPr="00646C6D">
        <w:rPr>
          <w:rFonts w:ascii="Times New Roman" w:hAnsi="Times New Roman" w:cs="Times New Roman"/>
        </w:rPr>
        <w:t xml:space="preserve"> una più equilibrata ripartizione </w:t>
      </w:r>
      <w:r w:rsidRPr="00646C6D">
        <w:rPr>
          <w:rFonts w:ascii="Times New Roman" w:hAnsi="Times New Roman" w:cs="Times New Roman"/>
        </w:rPr>
        <w:t xml:space="preserve">tra classico e scientifico </w:t>
      </w:r>
      <w:r w:rsidR="008627C0" w:rsidRPr="00646C6D">
        <w:rPr>
          <w:rFonts w:ascii="Times New Roman" w:hAnsi="Times New Roman" w:cs="Times New Roman"/>
        </w:rPr>
        <w:t xml:space="preserve">della rappresentanza </w:t>
      </w:r>
      <w:r w:rsidRPr="00646C6D">
        <w:rPr>
          <w:rFonts w:ascii="Times New Roman" w:hAnsi="Times New Roman" w:cs="Times New Roman"/>
        </w:rPr>
        <w:t>di genitori e studenti in Consiglio di Istituto.</w:t>
      </w:r>
      <w:r w:rsidR="008627C0" w:rsidRPr="00646C6D">
        <w:rPr>
          <w:rFonts w:ascii="Times New Roman" w:hAnsi="Times New Roman" w:cs="Times New Roman"/>
        </w:rPr>
        <w:t xml:space="preserve"> </w:t>
      </w:r>
      <w:r w:rsidRPr="00646C6D">
        <w:rPr>
          <w:rFonts w:ascii="Times New Roman" w:hAnsi="Times New Roman" w:cs="Times New Roman"/>
        </w:rPr>
        <w:t>I</w:t>
      </w:r>
      <w:r w:rsidR="008627C0" w:rsidRPr="00646C6D">
        <w:rPr>
          <w:rFonts w:ascii="Times New Roman" w:hAnsi="Times New Roman" w:cs="Times New Roman"/>
        </w:rPr>
        <w:t xml:space="preserve">l Dirigente </w:t>
      </w:r>
      <w:r w:rsidR="00783D54" w:rsidRPr="00646C6D">
        <w:rPr>
          <w:rFonts w:ascii="Times New Roman" w:hAnsi="Times New Roman" w:cs="Times New Roman"/>
        </w:rPr>
        <w:t>risponde</w:t>
      </w:r>
      <w:r w:rsidR="008627C0" w:rsidRPr="00646C6D">
        <w:rPr>
          <w:rFonts w:ascii="Times New Roman" w:hAnsi="Times New Roman" w:cs="Times New Roman"/>
        </w:rPr>
        <w:t xml:space="preserve"> che questa prassi è in uso solo negli istituti comprensivi, </w:t>
      </w:r>
      <w:r w:rsidR="00EF5F9E" w:rsidRPr="00646C6D">
        <w:rPr>
          <w:rFonts w:ascii="Times New Roman" w:hAnsi="Times New Roman" w:cs="Times New Roman"/>
        </w:rPr>
        <w:t xml:space="preserve">nei quali ogni grado di scuola deve avere necessariamente una quota di rappresentanza. Per quanto riguarda il nostro Istituto, ribadisce che non si tratta di due scuole diverse, ma di un unico Liceo con sezione classica e scientifica: pertanto, anche se è auspicabile che nella presentazione delle liste si cerchi di inserire </w:t>
      </w:r>
      <w:r w:rsidR="00FC397A" w:rsidRPr="00646C6D">
        <w:rPr>
          <w:rFonts w:ascii="Times New Roman" w:hAnsi="Times New Roman" w:cs="Times New Roman"/>
        </w:rPr>
        <w:t>armonicamente rappresentanti dei due indirizzi, non è possibile che una norma del genere sia inserita nel regolamento.</w:t>
      </w:r>
    </w:p>
    <w:p w14:paraId="6B60745B" w14:textId="465EE01E" w:rsidR="008741DD" w:rsidRPr="00646C6D" w:rsidRDefault="00FC397A" w:rsidP="00D26821">
      <w:pPr>
        <w:spacing w:after="0"/>
        <w:rPr>
          <w:rFonts w:ascii="Times New Roman" w:hAnsi="Times New Roman"/>
          <w:sz w:val="24"/>
          <w:szCs w:val="24"/>
        </w:rPr>
      </w:pPr>
      <w:r w:rsidRPr="00646C6D">
        <w:rPr>
          <w:rFonts w:ascii="Times New Roman" w:hAnsi="Times New Roman" w:cs="Times New Roman"/>
        </w:rPr>
        <w:t xml:space="preserve">Il sig. Sidoli, pur auspicando </w:t>
      </w:r>
      <w:r w:rsidR="00783D54" w:rsidRPr="00646C6D">
        <w:rPr>
          <w:rFonts w:ascii="Times New Roman" w:hAnsi="Times New Roman" w:cs="Times New Roman"/>
        </w:rPr>
        <w:t xml:space="preserve">anch’egli </w:t>
      </w:r>
      <w:r w:rsidRPr="00646C6D">
        <w:rPr>
          <w:rFonts w:ascii="Times New Roman" w:hAnsi="Times New Roman" w:cs="Times New Roman"/>
        </w:rPr>
        <w:t>la maggior rappresentanza possibile di entrambi gli indirizzi, conferma che il dettato legislativo prevede quote fissate solo per gli istituti comprensivi.</w:t>
      </w:r>
      <w:r w:rsidR="003B7D08" w:rsidRPr="00646C6D">
        <w:rPr>
          <w:rFonts w:ascii="Times New Roman" w:hAnsi="Times New Roman" w:cs="Times New Roman"/>
        </w:rPr>
        <w:t xml:space="preserve"> Circa la richiesta di modifica dei principi generali ritiene che un regolamento non dovrebbe enunciare troppi principi in quanto si finirebbe per discutere su quali inserire e quali no e ritiene che nel Regolamento sia sufficiente il riferimento alla Costituzione. Solleva anche</w:t>
      </w:r>
      <w:r w:rsidR="00783D54" w:rsidRPr="00646C6D">
        <w:rPr>
          <w:rFonts w:ascii="Times New Roman" w:hAnsi="Times New Roman" w:cs="Times New Roman"/>
          <w:color w:val="FF0000"/>
        </w:rPr>
        <w:t xml:space="preserve"> </w:t>
      </w:r>
      <w:r w:rsidR="00B33CAA" w:rsidRPr="00646C6D">
        <w:rPr>
          <w:rFonts w:ascii="Times New Roman" w:hAnsi="Times New Roman" w:cs="Times New Roman"/>
        </w:rPr>
        <w:t xml:space="preserve">la questione relativa all’art.7 del </w:t>
      </w:r>
      <w:r w:rsidR="00783D54" w:rsidRPr="00646C6D">
        <w:rPr>
          <w:rFonts w:ascii="Times New Roman" w:hAnsi="Times New Roman" w:cs="Times New Roman"/>
        </w:rPr>
        <w:t xml:space="preserve">titolo secondo del </w:t>
      </w:r>
      <w:r w:rsidR="00B33CAA" w:rsidRPr="00646C6D">
        <w:rPr>
          <w:rFonts w:ascii="Times New Roman" w:hAnsi="Times New Roman" w:cs="Times New Roman"/>
        </w:rPr>
        <w:t>Regolamento, nel quale si afferma che</w:t>
      </w:r>
      <w:r w:rsidR="00783D54" w:rsidRPr="00646C6D">
        <w:rPr>
          <w:rFonts w:ascii="Times New Roman" w:hAnsi="Times New Roman" w:cs="Times New Roman"/>
        </w:rPr>
        <w:t xml:space="preserve"> “</w:t>
      </w:r>
      <w:r w:rsidR="00783D54" w:rsidRPr="00646C6D">
        <w:rPr>
          <w:rFonts w:ascii="Times New Roman" w:hAnsi="Times New Roman"/>
          <w:i/>
          <w:iCs/>
          <w:sz w:val="24"/>
          <w:szCs w:val="24"/>
        </w:rPr>
        <w:t>quando il danno è arrecato invece, alle strutture di uso comune, come ad esempio ingresso, corridoi, bagni, aula magna, etc., il risarcimento è a carico di tutti gli studenti”</w:t>
      </w:r>
      <w:r w:rsidR="003B7D08" w:rsidRPr="00646C6D">
        <w:rPr>
          <w:rFonts w:ascii="Times New Roman" w:hAnsi="Times New Roman"/>
          <w:sz w:val="24"/>
          <w:szCs w:val="24"/>
        </w:rPr>
        <w:t xml:space="preserve"> specificando che non ritiene corretto che, in caso di danni arrecati da ignoti, si colpiscano indistintamente </w:t>
      </w:r>
      <w:r w:rsidR="00783D54" w:rsidRPr="00646C6D">
        <w:rPr>
          <w:rFonts w:ascii="Times New Roman" w:hAnsi="Times New Roman"/>
          <w:sz w:val="24"/>
          <w:szCs w:val="24"/>
        </w:rPr>
        <w:t>tutti gli studenti</w:t>
      </w:r>
      <w:r w:rsidR="003B7D08" w:rsidRPr="00646C6D">
        <w:rPr>
          <w:rFonts w:ascii="Times New Roman" w:hAnsi="Times New Roman"/>
          <w:sz w:val="24"/>
          <w:szCs w:val="24"/>
        </w:rPr>
        <w:t>.</w:t>
      </w:r>
    </w:p>
    <w:p w14:paraId="36521190" w14:textId="7EC29252" w:rsidR="00783D54" w:rsidRPr="00646C6D" w:rsidRDefault="00783D54" w:rsidP="00D26821">
      <w:pPr>
        <w:spacing w:after="0"/>
        <w:rPr>
          <w:rFonts w:ascii="Times New Roman" w:hAnsi="Times New Roman"/>
          <w:sz w:val="24"/>
          <w:szCs w:val="24"/>
        </w:rPr>
      </w:pPr>
      <w:r w:rsidRPr="00646C6D">
        <w:rPr>
          <w:rFonts w:ascii="Times New Roman" w:hAnsi="Times New Roman"/>
          <w:sz w:val="24"/>
          <w:szCs w:val="24"/>
        </w:rPr>
        <w:t xml:space="preserve">La signora Degl’Incerti Tocci esprime </w:t>
      </w:r>
      <w:r w:rsidR="00326A1F" w:rsidRPr="00646C6D">
        <w:rPr>
          <w:rFonts w:ascii="Times New Roman" w:hAnsi="Times New Roman"/>
          <w:sz w:val="24"/>
          <w:szCs w:val="24"/>
        </w:rPr>
        <w:t>dubbi sul</w:t>
      </w:r>
      <w:r w:rsidR="00534231" w:rsidRPr="00646C6D">
        <w:rPr>
          <w:rFonts w:ascii="Times New Roman" w:hAnsi="Times New Roman"/>
          <w:sz w:val="24"/>
          <w:szCs w:val="24"/>
        </w:rPr>
        <w:t xml:space="preserve">la norma che prevede la non ammissione alla classe successiva in caso di superamento del 25% di assenze riferito ad ogni disciplina, in quanto nelle materie con un monte ore esiguo questo limite le appare troppo stringente; il Dirigente risponde che si tratta di disposizioni di legge e che, comunque, a meno che lo studente non decida di saltare sistematicamente una disciplina, è difficile incidere in modo significativo su un monte ore anche di una sola ora settimanale. Precisa inoltre che le famiglie degli studenti che potrebbero correre questo rischio vengono avvisate ad aprile, in modo da poter </w:t>
      </w:r>
      <w:r w:rsidR="008741DD" w:rsidRPr="00646C6D">
        <w:rPr>
          <w:rFonts w:ascii="Times New Roman" w:hAnsi="Times New Roman"/>
          <w:sz w:val="24"/>
          <w:szCs w:val="24"/>
        </w:rPr>
        <w:t>rimediare in tempo utile</w:t>
      </w:r>
      <w:r w:rsidR="00534231" w:rsidRPr="00646C6D">
        <w:rPr>
          <w:rFonts w:ascii="Times New Roman" w:hAnsi="Times New Roman"/>
          <w:sz w:val="24"/>
          <w:szCs w:val="24"/>
        </w:rPr>
        <w:t xml:space="preserve">. Per quanto riguarda le deroghe, anch’esse sono regolamentate dalla legge </w:t>
      </w:r>
      <w:r w:rsidR="008741DD" w:rsidRPr="00646C6D">
        <w:rPr>
          <w:rFonts w:ascii="Times New Roman" w:hAnsi="Times New Roman"/>
          <w:sz w:val="24"/>
          <w:szCs w:val="24"/>
        </w:rPr>
        <w:t>(ad esempio in caso di malattia). La signora Degl’Incerti Tocci suggerisce di includere fra le deroghe anche le assenze dovute ad iniziative di orientamento universitario; il Dirigente afferma che questa deve essere una scelta della scuola.</w:t>
      </w:r>
    </w:p>
    <w:p w14:paraId="0822CAA6" w14:textId="6E46074A" w:rsidR="008741DD" w:rsidRPr="00646C6D" w:rsidRDefault="008741DD" w:rsidP="00D26821">
      <w:pPr>
        <w:spacing w:after="0"/>
        <w:rPr>
          <w:rFonts w:ascii="Times New Roman" w:hAnsi="Times New Roman"/>
          <w:sz w:val="24"/>
          <w:szCs w:val="24"/>
        </w:rPr>
      </w:pPr>
      <w:r w:rsidRPr="00646C6D">
        <w:rPr>
          <w:rFonts w:ascii="Times New Roman" w:hAnsi="Times New Roman"/>
          <w:sz w:val="24"/>
          <w:szCs w:val="24"/>
        </w:rPr>
        <w:lastRenderedPageBreak/>
        <w:t>La signora Landini suggerisce di specificare meglio la distinzione tra st</w:t>
      </w:r>
      <w:r w:rsidR="00CA45F5" w:rsidRPr="00646C6D">
        <w:rPr>
          <w:rFonts w:ascii="Times New Roman" w:hAnsi="Times New Roman"/>
          <w:sz w:val="24"/>
          <w:szCs w:val="24"/>
        </w:rPr>
        <w:t>a</w:t>
      </w:r>
      <w:r w:rsidRPr="00646C6D">
        <w:rPr>
          <w:rFonts w:ascii="Times New Roman" w:hAnsi="Times New Roman"/>
          <w:sz w:val="24"/>
          <w:szCs w:val="24"/>
        </w:rPr>
        <w:t xml:space="preserve">ge, viaggio d’istruzione e scambio culturale, e di strutturare l’elenco delle infrazioni in ordine di gravità. A proposito di infrazioni, e più specificatamente del divieto di fumo, il Presidente comunica che verrà data un’informativa a studenti e genitori in cui si specifica che nel caso di studenti maggiorenni la sanzione sarà personale, mentre nel caso di minorenni essa </w:t>
      </w:r>
      <w:r w:rsidR="00DF6A6A" w:rsidRPr="00646C6D">
        <w:rPr>
          <w:rFonts w:ascii="Times New Roman" w:hAnsi="Times New Roman"/>
          <w:sz w:val="24"/>
          <w:szCs w:val="24"/>
        </w:rPr>
        <w:t xml:space="preserve">viene comminata alla famiglia, in quanto responsabile in solido, </w:t>
      </w:r>
      <w:proofErr w:type="spellStart"/>
      <w:r w:rsidR="00DF6A6A" w:rsidRPr="00646C6D">
        <w:rPr>
          <w:rFonts w:ascii="Times New Roman" w:hAnsi="Times New Roman"/>
          <w:sz w:val="24"/>
          <w:szCs w:val="24"/>
        </w:rPr>
        <w:t>cioé</w:t>
      </w:r>
      <w:proofErr w:type="spellEnd"/>
      <w:r w:rsidR="00DF6A6A" w:rsidRPr="00646C6D">
        <w:rPr>
          <w:rFonts w:ascii="Times New Roman" w:hAnsi="Times New Roman"/>
          <w:sz w:val="24"/>
          <w:szCs w:val="24"/>
        </w:rPr>
        <w:t xml:space="preserve"> economicamente.</w:t>
      </w:r>
    </w:p>
    <w:p w14:paraId="10288BD2" w14:textId="0A9B6AD0" w:rsidR="00DF6A6A" w:rsidRPr="00646C6D" w:rsidRDefault="00326A1F" w:rsidP="00D26821">
      <w:pPr>
        <w:spacing w:after="0"/>
        <w:rPr>
          <w:rFonts w:ascii="Times New Roman" w:hAnsi="Times New Roman"/>
          <w:sz w:val="24"/>
          <w:szCs w:val="24"/>
        </w:rPr>
      </w:pPr>
      <w:r w:rsidRPr="00646C6D">
        <w:rPr>
          <w:rFonts w:ascii="Times New Roman" w:hAnsi="Times New Roman"/>
          <w:sz w:val="24"/>
          <w:szCs w:val="24"/>
          <w:u w:val="single"/>
        </w:rPr>
        <w:t>Per la c</w:t>
      </w:r>
      <w:r w:rsidR="00DF6A6A" w:rsidRPr="00646C6D">
        <w:rPr>
          <w:rFonts w:ascii="Times New Roman" w:hAnsi="Times New Roman"/>
          <w:sz w:val="24"/>
          <w:szCs w:val="24"/>
          <w:u w:val="single"/>
        </w:rPr>
        <w:t>omponente studenti</w:t>
      </w:r>
      <w:r w:rsidR="00DF6A6A" w:rsidRPr="00646C6D">
        <w:rPr>
          <w:rFonts w:ascii="Times New Roman" w:hAnsi="Times New Roman"/>
          <w:sz w:val="24"/>
          <w:szCs w:val="24"/>
        </w:rPr>
        <w:t xml:space="preserve"> Luca Palmieri chiede se in caso di entrata posticipata o uscita anticipata che non coincidono con l’inizio o la fine dell’ora venga sottratta tutta l’ora o solo i minuti di effettiva assenza: il Dirigente risponde che vengono conteggiati i minuti.</w:t>
      </w:r>
    </w:p>
    <w:p w14:paraId="3F1FFA44" w14:textId="5A07057C" w:rsidR="00DF6A6A" w:rsidRPr="00646C6D" w:rsidRDefault="00DF6A6A" w:rsidP="00D26821">
      <w:pPr>
        <w:spacing w:after="0"/>
        <w:rPr>
          <w:rFonts w:ascii="Times New Roman" w:hAnsi="Times New Roman"/>
          <w:sz w:val="24"/>
          <w:szCs w:val="24"/>
        </w:rPr>
      </w:pPr>
      <w:r w:rsidRPr="00646C6D">
        <w:rPr>
          <w:rFonts w:ascii="Times New Roman" w:hAnsi="Times New Roman"/>
          <w:sz w:val="24"/>
          <w:szCs w:val="24"/>
        </w:rPr>
        <w:t>Il Presidente, vista la presenza di numeros</w:t>
      </w:r>
      <w:r w:rsidR="00CA45F5" w:rsidRPr="00646C6D">
        <w:rPr>
          <w:rFonts w:ascii="Times New Roman" w:hAnsi="Times New Roman"/>
          <w:sz w:val="24"/>
          <w:szCs w:val="24"/>
        </w:rPr>
        <w:t>i altri rilievi formulati dai genitori in merito</w:t>
      </w:r>
      <w:r w:rsidRPr="00646C6D">
        <w:rPr>
          <w:rFonts w:ascii="Times New Roman" w:hAnsi="Times New Roman"/>
          <w:sz w:val="24"/>
          <w:szCs w:val="24"/>
        </w:rPr>
        <w:t xml:space="preserve"> al Regolamento, </w:t>
      </w:r>
      <w:r w:rsidR="00CA45F5" w:rsidRPr="00646C6D">
        <w:rPr>
          <w:rFonts w:ascii="Times New Roman" w:hAnsi="Times New Roman"/>
          <w:sz w:val="24"/>
          <w:szCs w:val="24"/>
        </w:rPr>
        <w:t>i quali però</w:t>
      </w:r>
      <w:r w:rsidRPr="00646C6D">
        <w:rPr>
          <w:rFonts w:ascii="Times New Roman" w:hAnsi="Times New Roman"/>
          <w:sz w:val="24"/>
          <w:szCs w:val="24"/>
        </w:rPr>
        <w:t xml:space="preserve"> concernono più la forma che la sostanza, propone al Dirigente un incontro mirato a discuterne solo con la componente genitori. La data viene individuata nel 22 gennaio p.v.</w:t>
      </w:r>
    </w:p>
    <w:p w14:paraId="75B2EAB3" w14:textId="6C6A0C78" w:rsidR="00DF6A6A" w:rsidRPr="00646C6D" w:rsidRDefault="00DF6A6A" w:rsidP="00D26821">
      <w:pPr>
        <w:spacing w:after="0"/>
        <w:rPr>
          <w:rFonts w:ascii="Times New Roman" w:hAnsi="Times New Roman"/>
          <w:sz w:val="24"/>
          <w:szCs w:val="24"/>
        </w:rPr>
      </w:pPr>
    </w:p>
    <w:p w14:paraId="3B6D5AF2" w14:textId="3FE9A637" w:rsidR="00DF6A6A" w:rsidRPr="00646C6D" w:rsidRDefault="00DF6A6A" w:rsidP="00D26821">
      <w:pPr>
        <w:spacing w:after="0"/>
        <w:rPr>
          <w:rFonts w:ascii="Times New Roman" w:hAnsi="Times New Roman"/>
          <w:b/>
          <w:bCs/>
          <w:sz w:val="24"/>
          <w:szCs w:val="24"/>
        </w:rPr>
      </w:pPr>
      <w:r w:rsidRPr="00646C6D">
        <w:rPr>
          <w:rFonts w:ascii="Times New Roman" w:hAnsi="Times New Roman"/>
          <w:b/>
          <w:bCs/>
          <w:sz w:val="24"/>
          <w:szCs w:val="24"/>
        </w:rPr>
        <w:t>6) Criteri di selezione per la sezione biomedicale</w:t>
      </w:r>
    </w:p>
    <w:p w14:paraId="0B0364A3" w14:textId="4EC2A8E2" w:rsidR="00783D54" w:rsidRPr="00646C6D" w:rsidRDefault="00DF6A6A" w:rsidP="00D26821">
      <w:pPr>
        <w:spacing w:after="0"/>
        <w:rPr>
          <w:rFonts w:ascii="Times New Roman" w:hAnsi="Times New Roman"/>
          <w:sz w:val="24"/>
          <w:szCs w:val="24"/>
        </w:rPr>
      </w:pPr>
      <w:r w:rsidRPr="00646C6D">
        <w:rPr>
          <w:rFonts w:ascii="Times New Roman" w:hAnsi="Times New Roman"/>
          <w:sz w:val="24"/>
          <w:szCs w:val="24"/>
        </w:rPr>
        <w:t xml:space="preserve">Il Dirigente comunica che, in presenza di un numero di domande di ammissione per il liceo classico ad indirizzo biomedicale, </w:t>
      </w:r>
      <w:r w:rsidR="00D26821" w:rsidRPr="00646C6D">
        <w:rPr>
          <w:rFonts w:ascii="Times New Roman" w:hAnsi="Times New Roman"/>
          <w:sz w:val="24"/>
          <w:szCs w:val="24"/>
        </w:rPr>
        <w:t>per il quale la legge prevede solo una classe, sarà necessario procedere ad una selezione, per la quale propone i criteri nazionali: residenza, media fra le valutazioni di comportamento e scienze, sorteggio.</w:t>
      </w:r>
    </w:p>
    <w:p w14:paraId="1CD5CFE7" w14:textId="2F1E8D0F" w:rsidR="00D26821" w:rsidRPr="00646C6D" w:rsidRDefault="00D26821" w:rsidP="00D26821">
      <w:pPr>
        <w:spacing w:after="0"/>
        <w:rPr>
          <w:rFonts w:ascii="Times New Roman" w:hAnsi="Times New Roman"/>
          <w:b/>
          <w:bCs/>
          <w:sz w:val="24"/>
          <w:szCs w:val="24"/>
        </w:rPr>
      </w:pPr>
      <w:r w:rsidRPr="00646C6D">
        <w:rPr>
          <w:rFonts w:ascii="Times New Roman" w:hAnsi="Times New Roman"/>
          <w:sz w:val="24"/>
          <w:szCs w:val="24"/>
        </w:rPr>
        <w:t xml:space="preserve">Il consiglio approva </w:t>
      </w:r>
      <w:r w:rsidRPr="00646C6D">
        <w:rPr>
          <w:rFonts w:ascii="Times New Roman" w:hAnsi="Times New Roman"/>
          <w:b/>
          <w:bCs/>
          <w:sz w:val="24"/>
          <w:szCs w:val="24"/>
        </w:rPr>
        <w:t>(delibera n.1)</w:t>
      </w:r>
    </w:p>
    <w:p w14:paraId="5DAB555E" w14:textId="6F2DC16E" w:rsidR="00E612C3" w:rsidRPr="00646C6D" w:rsidRDefault="00E612C3" w:rsidP="00D26821">
      <w:pPr>
        <w:spacing w:after="0"/>
        <w:rPr>
          <w:rFonts w:ascii="Times New Roman" w:hAnsi="Times New Roman" w:cs="Times New Roman"/>
        </w:rPr>
      </w:pPr>
    </w:p>
    <w:p w14:paraId="496280D0" w14:textId="640FBA79" w:rsidR="00D26821" w:rsidRPr="00646C6D" w:rsidRDefault="00D26821" w:rsidP="00D26821">
      <w:pPr>
        <w:spacing w:after="0"/>
        <w:rPr>
          <w:rFonts w:ascii="Times New Roman" w:hAnsi="Times New Roman" w:cs="Times New Roman"/>
          <w:b/>
          <w:bCs/>
        </w:rPr>
      </w:pPr>
      <w:r w:rsidRPr="00646C6D">
        <w:rPr>
          <w:rFonts w:ascii="Times New Roman" w:hAnsi="Times New Roman" w:cs="Times New Roman"/>
          <w:b/>
          <w:bCs/>
        </w:rPr>
        <w:t>7) Approvazione delle chiusure prefestive</w:t>
      </w:r>
    </w:p>
    <w:p w14:paraId="4BBFDC8A" w14:textId="36965853" w:rsidR="00D26821" w:rsidRPr="00646C6D" w:rsidRDefault="00D26821" w:rsidP="00D26821">
      <w:pPr>
        <w:spacing w:after="0"/>
        <w:rPr>
          <w:rFonts w:ascii="Times New Roman" w:hAnsi="Times New Roman" w:cs="Times New Roman"/>
          <w:b/>
          <w:bCs/>
        </w:rPr>
      </w:pPr>
      <w:r w:rsidRPr="00646C6D">
        <w:rPr>
          <w:rFonts w:ascii="Times New Roman" w:hAnsi="Times New Roman" w:cs="Times New Roman"/>
        </w:rPr>
        <w:t xml:space="preserve">Viene </w:t>
      </w:r>
      <w:proofErr w:type="spellStart"/>
      <w:r w:rsidRPr="00646C6D">
        <w:rPr>
          <w:rFonts w:ascii="Times New Roman" w:hAnsi="Times New Roman" w:cs="Times New Roman"/>
        </w:rPr>
        <w:t>approvato</w:t>
      </w:r>
      <w:r w:rsidR="00EB2D68" w:rsidRPr="00646C6D">
        <w:rPr>
          <w:rFonts w:ascii="Times New Roman" w:hAnsi="Times New Roman" w:cs="Times New Roman"/>
        </w:rPr>
        <w:t>all’unanimità</w:t>
      </w:r>
      <w:proofErr w:type="spellEnd"/>
      <w:r w:rsidRPr="00646C6D">
        <w:rPr>
          <w:rFonts w:ascii="Times New Roman" w:hAnsi="Times New Roman" w:cs="Times New Roman"/>
        </w:rPr>
        <w:t xml:space="preserve"> il calendario proposto dalla Dirigenza (</w:t>
      </w:r>
      <w:proofErr w:type="spellStart"/>
      <w:r w:rsidRPr="00646C6D">
        <w:rPr>
          <w:rFonts w:ascii="Times New Roman" w:hAnsi="Times New Roman" w:cs="Times New Roman"/>
        </w:rPr>
        <w:t>all</w:t>
      </w:r>
      <w:proofErr w:type="spellEnd"/>
      <w:r w:rsidRPr="00646C6D">
        <w:rPr>
          <w:rFonts w:ascii="Times New Roman" w:hAnsi="Times New Roman" w:cs="Times New Roman"/>
        </w:rPr>
        <w:t xml:space="preserve">. 1) </w:t>
      </w:r>
      <w:r w:rsidRPr="00646C6D">
        <w:rPr>
          <w:rFonts w:ascii="Times New Roman" w:hAnsi="Times New Roman" w:cs="Times New Roman"/>
          <w:b/>
          <w:bCs/>
        </w:rPr>
        <w:t>(delibera n. 2)</w:t>
      </w:r>
    </w:p>
    <w:p w14:paraId="705811B9" w14:textId="77777777" w:rsidR="00D26821" w:rsidRPr="00646C6D" w:rsidRDefault="00D26821" w:rsidP="00D26821">
      <w:pPr>
        <w:spacing w:after="0"/>
        <w:rPr>
          <w:rFonts w:ascii="Times New Roman" w:hAnsi="Times New Roman" w:cs="Times New Roman"/>
          <w:b/>
          <w:bCs/>
        </w:rPr>
      </w:pPr>
    </w:p>
    <w:p w14:paraId="200499D5" w14:textId="77777777" w:rsidR="00310BAB" w:rsidRPr="00646C6D" w:rsidRDefault="00310BAB" w:rsidP="00D26821">
      <w:pPr>
        <w:spacing w:after="0"/>
        <w:rPr>
          <w:rFonts w:ascii="Times New Roman" w:hAnsi="Times New Roman" w:cs="Times New Roman"/>
          <w:b/>
          <w:bCs/>
        </w:rPr>
      </w:pPr>
      <w:r w:rsidRPr="00646C6D">
        <w:rPr>
          <w:rFonts w:ascii="Times New Roman" w:hAnsi="Times New Roman" w:cs="Times New Roman"/>
          <w:b/>
          <w:bCs/>
        </w:rPr>
        <w:t>2) Presentazione e approvazione del programma annuale 2020</w:t>
      </w:r>
    </w:p>
    <w:p w14:paraId="326B3C3E" w14:textId="54BD8AC9" w:rsidR="00616661" w:rsidRPr="00646C6D" w:rsidRDefault="000021B9" w:rsidP="00D26821">
      <w:pPr>
        <w:spacing w:after="0"/>
        <w:rPr>
          <w:rFonts w:ascii="Times New Roman" w:hAnsi="Times New Roman" w:cs="Times New Roman"/>
          <w:b/>
          <w:bCs/>
        </w:rPr>
      </w:pPr>
      <w:r w:rsidRPr="00646C6D">
        <w:rPr>
          <w:rFonts w:ascii="Times New Roman" w:hAnsi="Times New Roman" w:cs="Times New Roman"/>
        </w:rPr>
        <w:t xml:space="preserve">Alle ore 19.00 </w:t>
      </w:r>
      <w:r w:rsidR="00310BAB" w:rsidRPr="00646C6D">
        <w:rPr>
          <w:rFonts w:ascii="Times New Roman" w:hAnsi="Times New Roman" w:cs="Times New Roman"/>
        </w:rPr>
        <w:t>Il</w:t>
      </w:r>
      <w:r w:rsidR="00616661" w:rsidRPr="00646C6D">
        <w:rPr>
          <w:rFonts w:ascii="Times New Roman" w:hAnsi="Times New Roman" w:cs="Times New Roman"/>
        </w:rPr>
        <w:t xml:space="preserve"> </w:t>
      </w:r>
      <w:r w:rsidR="00310BAB" w:rsidRPr="00646C6D">
        <w:rPr>
          <w:rFonts w:ascii="Times New Roman" w:hAnsi="Times New Roman" w:cs="Times New Roman"/>
        </w:rPr>
        <w:t xml:space="preserve">DSGA Dott.ssa Colella </w:t>
      </w:r>
      <w:r w:rsidR="00E612C3" w:rsidRPr="00646C6D">
        <w:rPr>
          <w:rFonts w:ascii="Times New Roman" w:hAnsi="Times New Roman" w:cs="Times New Roman"/>
        </w:rPr>
        <w:t>presenta il programma annuale 2020, e precisamente i modelli A, B, C, E nonché la relazione indirizzata ai revisori dei conti</w:t>
      </w:r>
      <w:r w:rsidR="00EB2D68" w:rsidRPr="00646C6D">
        <w:rPr>
          <w:rFonts w:ascii="Times New Roman" w:hAnsi="Times New Roman" w:cs="Times New Roman"/>
        </w:rPr>
        <w:t xml:space="preserve"> (all.2)</w:t>
      </w:r>
      <w:r w:rsidR="00E612C3" w:rsidRPr="00646C6D">
        <w:rPr>
          <w:rFonts w:ascii="Times New Roman" w:hAnsi="Times New Roman" w:cs="Times New Roman"/>
        </w:rPr>
        <w:t xml:space="preserve">. </w:t>
      </w:r>
      <w:proofErr w:type="spellStart"/>
      <w:r w:rsidR="00E612C3" w:rsidRPr="00646C6D">
        <w:rPr>
          <w:rFonts w:ascii="Times New Roman" w:hAnsi="Times New Roman" w:cs="Times New Roman"/>
        </w:rPr>
        <w:t>Piché</w:t>
      </w:r>
      <w:proofErr w:type="spellEnd"/>
      <w:r w:rsidR="00E612C3" w:rsidRPr="00646C6D">
        <w:rPr>
          <w:rFonts w:ascii="Times New Roman" w:hAnsi="Times New Roman" w:cs="Times New Roman"/>
        </w:rPr>
        <w:t xml:space="preserve"> tutti i documenti suddetti sono stati sottoposti all’attenzione dei Componenti della Giunta, i quali li hanno a</w:t>
      </w:r>
      <w:r w:rsidR="00EB2D68" w:rsidRPr="00646C6D">
        <w:rPr>
          <w:rFonts w:ascii="Times New Roman" w:hAnsi="Times New Roman" w:cs="Times New Roman"/>
        </w:rPr>
        <w:t>ccuratamente</w:t>
      </w:r>
      <w:r w:rsidR="00E612C3" w:rsidRPr="00646C6D">
        <w:rPr>
          <w:rFonts w:ascii="Times New Roman" w:hAnsi="Times New Roman" w:cs="Times New Roman"/>
        </w:rPr>
        <w:t xml:space="preserve"> vagliat</w:t>
      </w:r>
      <w:r w:rsidR="00EB2D68" w:rsidRPr="00646C6D">
        <w:rPr>
          <w:rFonts w:ascii="Times New Roman" w:hAnsi="Times New Roman" w:cs="Times New Roman"/>
        </w:rPr>
        <w:t>i</w:t>
      </w:r>
      <w:r w:rsidR="00E612C3" w:rsidRPr="00646C6D">
        <w:rPr>
          <w:rFonts w:ascii="Times New Roman" w:hAnsi="Times New Roman" w:cs="Times New Roman"/>
        </w:rPr>
        <w:t xml:space="preserve">, il Consiglio ne delibera all’unanimità l’approvazione </w:t>
      </w:r>
      <w:r w:rsidR="00E612C3" w:rsidRPr="00646C6D">
        <w:rPr>
          <w:rFonts w:ascii="Times New Roman" w:hAnsi="Times New Roman" w:cs="Times New Roman"/>
          <w:b/>
          <w:bCs/>
        </w:rPr>
        <w:t>(delibera n.3)</w:t>
      </w:r>
    </w:p>
    <w:p w14:paraId="36618ECC" w14:textId="57B00997" w:rsidR="000021B9" w:rsidRPr="00646C6D" w:rsidRDefault="000021B9" w:rsidP="00D26821">
      <w:pPr>
        <w:spacing w:after="0"/>
        <w:rPr>
          <w:rFonts w:ascii="Times New Roman" w:hAnsi="Times New Roman" w:cs="Times New Roman"/>
          <w:b/>
          <w:bCs/>
        </w:rPr>
      </w:pPr>
    </w:p>
    <w:p w14:paraId="176CCBC3" w14:textId="4993E47E" w:rsidR="000021B9" w:rsidRPr="00646C6D" w:rsidRDefault="000021B9" w:rsidP="00D26821">
      <w:pPr>
        <w:spacing w:after="0"/>
        <w:rPr>
          <w:rFonts w:ascii="Times New Roman" w:hAnsi="Times New Roman" w:cs="Times New Roman"/>
          <w:b/>
          <w:bCs/>
        </w:rPr>
      </w:pPr>
      <w:r w:rsidRPr="00646C6D">
        <w:rPr>
          <w:rFonts w:ascii="Times New Roman" w:hAnsi="Times New Roman" w:cs="Times New Roman"/>
          <w:b/>
          <w:bCs/>
        </w:rPr>
        <w:t>3) Variazioni di bilancio al 2019</w:t>
      </w:r>
    </w:p>
    <w:p w14:paraId="49B193F5" w14:textId="4CBE5331" w:rsidR="000021B9" w:rsidRPr="00646C6D" w:rsidRDefault="000021B9" w:rsidP="00D26821">
      <w:pPr>
        <w:spacing w:after="0"/>
        <w:rPr>
          <w:rFonts w:ascii="Times New Roman" w:hAnsi="Times New Roman" w:cs="Times New Roman"/>
        </w:rPr>
      </w:pPr>
      <w:r w:rsidRPr="00646C6D">
        <w:rPr>
          <w:rFonts w:ascii="Times New Roman" w:hAnsi="Times New Roman" w:cs="Times New Roman"/>
        </w:rPr>
        <w:t xml:space="preserve">La Dott.ssa Colella </w:t>
      </w:r>
      <w:r w:rsidR="00326A1F" w:rsidRPr="00646C6D">
        <w:rPr>
          <w:rFonts w:ascii="Times New Roman" w:hAnsi="Times New Roman" w:cs="Times New Roman"/>
        </w:rPr>
        <w:t xml:space="preserve">informa che non ci sono </w:t>
      </w:r>
      <w:r w:rsidRPr="00646C6D">
        <w:rPr>
          <w:rFonts w:ascii="Times New Roman" w:hAnsi="Times New Roman" w:cs="Times New Roman"/>
        </w:rPr>
        <w:t xml:space="preserve">variazioni </w:t>
      </w:r>
      <w:r w:rsidR="00326A1F" w:rsidRPr="00646C6D">
        <w:rPr>
          <w:rFonts w:ascii="Times New Roman" w:hAnsi="Times New Roman" w:cs="Times New Roman"/>
        </w:rPr>
        <w:t xml:space="preserve">al bilancio 2019 e che quelle che interverranno </w:t>
      </w:r>
      <w:r w:rsidRPr="00646C6D">
        <w:rPr>
          <w:rFonts w:ascii="Times New Roman" w:hAnsi="Times New Roman" w:cs="Times New Roman"/>
        </w:rPr>
        <w:t xml:space="preserve">saranno </w:t>
      </w:r>
      <w:r w:rsidR="00326A1F" w:rsidRPr="00646C6D">
        <w:rPr>
          <w:rFonts w:ascii="Times New Roman" w:hAnsi="Times New Roman" w:cs="Times New Roman"/>
        </w:rPr>
        <w:t>recepite</w:t>
      </w:r>
      <w:r w:rsidRPr="00646C6D">
        <w:rPr>
          <w:rFonts w:ascii="Times New Roman" w:hAnsi="Times New Roman" w:cs="Times New Roman"/>
        </w:rPr>
        <w:t xml:space="preserve"> </w:t>
      </w:r>
      <w:r w:rsidR="00326A1F" w:rsidRPr="00646C6D">
        <w:rPr>
          <w:rFonts w:ascii="Times New Roman" w:hAnsi="Times New Roman" w:cs="Times New Roman"/>
        </w:rPr>
        <w:t>nel</w:t>
      </w:r>
      <w:r w:rsidRPr="00646C6D">
        <w:rPr>
          <w:rFonts w:ascii="Times New Roman" w:hAnsi="Times New Roman" w:cs="Times New Roman"/>
        </w:rPr>
        <w:t xml:space="preserve"> consuntivo 2019</w:t>
      </w:r>
    </w:p>
    <w:p w14:paraId="5F2894A6" w14:textId="32DB9453" w:rsidR="000021B9" w:rsidRPr="00646C6D" w:rsidRDefault="000021B9" w:rsidP="00D26821">
      <w:pPr>
        <w:spacing w:after="0"/>
        <w:rPr>
          <w:rFonts w:ascii="Times New Roman" w:hAnsi="Times New Roman" w:cs="Times New Roman"/>
        </w:rPr>
      </w:pPr>
    </w:p>
    <w:p w14:paraId="2CD5FCD6" w14:textId="66BB0D7A" w:rsidR="000021B9" w:rsidRPr="00646C6D" w:rsidRDefault="000021B9" w:rsidP="00D26821">
      <w:pPr>
        <w:spacing w:after="0"/>
        <w:rPr>
          <w:rFonts w:ascii="Times New Roman" w:hAnsi="Times New Roman" w:cs="Times New Roman"/>
          <w:b/>
          <w:bCs/>
        </w:rPr>
      </w:pPr>
      <w:r w:rsidRPr="00646C6D">
        <w:rPr>
          <w:rFonts w:ascii="Times New Roman" w:hAnsi="Times New Roman" w:cs="Times New Roman"/>
          <w:b/>
          <w:bCs/>
        </w:rPr>
        <w:t>8) Comunicazioni del Comitato genitori in merito alle iniziative per l’orientamento universitario</w:t>
      </w:r>
    </w:p>
    <w:p w14:paraId="43EA2B19" w14:textId="16B97EB6" w:rsidR="00616661" w:rsidRPr="00646C6D" w:rsidRDefault="00EB2D68" w:rsidP="00D26821">
      <w:pPr>
        <w:spacing w:after="0"/>
        <w:rPr>
          <w:rFonts w:ascii="Times New Roman" w:hAnsi="Times New Roman" w:cs="Times New Roman"/>
        </w:rPr>
      </w:pPr>
      <w:r w:rsidRPr="00646C6D">
        <w:rPr>
          <w:rFonts w:ascii="Times New Roman" w:hAnsi="Times New Roman"/>
          <w:sz w:val="24"/>
          <w:szCs w:val="24"/>
        </w:rPr>
        <w:t xml:space="preserve">La signora Degl’Incerti Tocci propone di creare un servizio di consulenza individualizzato allo scopo di far emergere con più chiarezza le attitudini e le aspirazioni degli studenti in vista dell’orientamento post diploma. Il Dirigente suggerisce di creare un gruppo di lavoro che comprenda le proff. Zurli e Piovani, funzioni strumentali dell’orientamento in uscita, e di stabilire i criteri sui quali basare il servizio, dopodiché la Dirigenza si occuperà di attivare gli strumenti amministrativi adeguati all’individuazione degli esperti. Il Dirigente chiede </w:t>
      </w:r>
      <w:r w:rsidR="00326A1F" w:rsidRPr="00646C6D">
        <w:rPr>
          <w:rFonts w:ascii="Times New Roman" w:hAnsi="Times New Roman"/>
          <w:sz w:val="24"/>
          <w:szCs w:val="24"/>
        </w:rPr>
        <w:t xml:space="preserve">ai genitori </w:t>
      </w:r>
      <w:r w:rsidRPr="00646C6D">
        <w:rPr>
          <w:rFonts w:ascii="Times New Roman" w:hAnsi="Times New Roman"/>
          <w:sz w:val="24"/>
          <w:szCs w:val="24"/>
        </w:rPr>
        <w:t>che le v</w:t>
      </w:r>
      <w:r w:rsidR="00CA45F5" w:rsidRPr="00646C6D">
        <w:rPr>
          <w:rFonts w:ascii="Times New Roman" w:hAnsi="Times New Roman"/>
          <w:sz w:val="24"/>
          <w:szCs w:val="24"/>
        </w:rPr>
        <w:t>e</w:t>
      </w:r>
      <w:r w:rsidRPr="00646C6D">
        <w:rPr>
          <w:rFonts w:ascii="Times New Roman" w:hAnsi="Times New Roman"/>
          <w:sz w:val="24"/>
          <w:szCs w:val="24"/>
        </w:rPr>
        <w:t xml:space="preserve">ngano comunicati i nomi </w:t>
      </w:r>
      <w:r w:rsidR="00326A1F" w:rsidRPr="00646C6D">
        <w:rPr>
          <w:rFonts w:ascii="Times New Roman" w:hAnsi="Times New Roman"/>
          <w:sz w:val="24"/>
          <w:szCs w:val="24"/>
        </w:rPr>
        <w:t xml:space="preserve">da inserire </w:t>
      </w:r>
      <w:proofErr w:type="gramStart"/>
      <w:r w:rsidR="00326A1F" w:rsidRPr="00646C6D">
        <w:rPr>
          <w:rFonts w:ascii="Times New Roman" w:hAnsi="Times New Roman"/>
          <w:sz w:val="24"/>
          <w:szCs w:val="24"/>
        </w:rPr>
        <w:t xml:space="preserve">in </w:t>
      </w:r>
      <w:r w:rsidRPr="00646C6D">
        <w:rPr>
          <w:rFonts w:ascii="Times New Roman" w:hAnsi="Times New Roman"/>
          <w:sz w:val="24"/>
          <w:szCs w:val="24"/>
        </w:rPr>
        <w:t xml:space="preserve"> tale</w:t>
      </w:r>
      <w:proofErr w:type="gramEnd"/>
      <w:r w:rsidRPr="00646C6D">
        <w:rPr>
          <w:rFonts w:ascii="Times New Roman" w:hAnsi="Times New Roman"/>
          <w:sz w:val="24"/>
          <w:szCs w:val="24"/>
        </w:rPr>
        <w:t xml:space="preserve"> comitat</w:t>
      </w:r>
      <w:r w:rsidR="00326A1F" w:rsidRPr="00646C6D">
        <w:rPr>
          <w:rFonts w:ascii="Times New Roman" w:hAnsi="Times New Roman"/>
          <w:sz w:val="24"/>
          <w:szCs w:val="24"/>
        </w:rPr>
        <w:t xml:space="preserve">o </w:t>
      </w:r>
      <w:r w:rsidRPr="00646C6D">
        <w:rPr>
          <w:rFonts w:ascii="Times New Roman" w:hAnsi="Times New Roman"/>
          <w:sz w:val="24"/>
          <w:szCs w:val="24"/>
        </w:rPr>
        <w:t xml:space="preserve">ed anche </w:t>
      </w:r>
      <w:r w:rsidR="00326A1F" w:rsidRPr="00646C6D">
        <w:rPr>
          <w:rFonts w:ascii="Times New Roman" w:hAnsi="Times New Roman"/>
          <w:sz w:val="24"/>
          <w:szCs w:val="24"/>
        </w:rPr>
        <w:t xml:space="preserve">suggerimenti circa </w:t>
      </w:r>
      <w:r w:rsidRPr="00646C6D">
        <w:rPr>
          <w:rFonts w:ascii="Times New Roman" w:hAnsi="Times New Roman"/>
          <w:sz w:val="24"/>
          <w:szCs w:val="24"/>
        </w:rPr>
        <w:t xml:space="preserve">i nomi dei componenti del futuro comitato scientifico; </w:t>
      </w:r>
      <w:r w:rsidR="00326A1F" w:rsidRPr="00646C6D">
        <w:rPr>
          <w:rFonts w:ascii="Times New Roman" w:hAnsi="Times New Roman"/>
          <w:sz w:val="24"/>
          <w:szCs w:val="24"/>
        </w:rPr>
        <w:t xml:space="preserve">i genitori rispondono che provvederanno nei prossimi giorni. </w:t>
      </w:r>
    </w:p>
    <w:p w14:paraId="2043AFDB" w14:textId="77777777" w:rsidR="00C01873" w:rsidRPr="00646C6D" w:rsidRDefault="00C01873" w:rsidP="00C01873">
      <w:pPr>
        <w:spacing w:after="0"/>
        <w:rPr>
          <w:rFonts w:ascii="Times New Roman" w:hAnsi="Times New Roman" w:cs="Times New Roman"/>
        </w:rPr>
      </w:pPr>
    </w:p>
    <w:p w14:paraId="30417131" w14:textId="1B4C6888" w:rsidR="00C01873" w:rsidRPr="00646C6D" w:rsidRDefault="00C01873" w:rsidP="00C01873">
      <w:pPr>
        <w:spacing w:after="0"/>
        <w:rPr>
          <w:rFonts w:ascii="Times New Roman" w:hAnsi="Times New Roman" w:cs="Times New Roman"/>
          <w:b/>
          <w:bCs/>
        </w:rPr>
      </w:pPr>
      <w:r w:rsidRPr="00646C6D">
        <w:rPr>
          <w:rFonts w:ascii="Times New Roman" w:hAnsi="Times New Roman" w:cs="Times New Roman"/>
          <w:b/>
          <w:bCs/>
        </w:rPr>
        <w:t>9) Delibera sull’accordo di rete “Scienze in Gioco”</w:t>
      </w:r>
    </w:p>
    <w:p w14:paraId="2A70C377" w14:textId="61BA60D4" w:rsidR="00C01873" w:rsidRPr="00646C6D" w:rsidRDefault="00C01873" w:rsidP="00C01873">
      <w:pPr>
        <w:spacing w:after="0"/>
        <w:rPr>
          <w:rFonts w:ascii="Times New Roman" w:hAnsi="Times New Roman" w:cs="Times New Roman"/>
        </w:rPr>
      </w:pPr>
      <w:r w:rsidRPr="00646C6D">
        <w:rPr>
          <w:rFonts w:ascii="Times New Roman" w:hAnsi="Times New Roman" w:cs="Times New Roman"/>
        </w:rPr>
        <w:t xml:space="preserve">Il Dirigente comunica che il Liceo Ariosto Spallanzani è stato individuato </w:t>
      </w:r>
      <w:r w:rsidR="006A2B26" w:rsidRPr="00646C6D">
        <w:rPr>
          <w:rFonts w:ascii="Times New Roman" w:hAnsi="Times New Roman" w:cs="Times New Roman"/>
        </w:rPr>
        <w:t xml:space="preserve">per </w:t>
      </w:r>
      <w:proofErr w:type="spellStart"/>
      <w:r w:rsidR="006A2B26" w:rsidRPr="00646C6D">
        <w:rPr>
          <w:rFonts w:ascii="Times New Roman" w:hAnsi="Times New Roman" w:cs="Times New Roman"/>
        </w:rPr>
        <w:t>l’a.s.</w:t>
      </w:r>
      <w:proofErr w:type="spellEnd"/>
      <w:r w:rsidR="006A2B26" w:rsidRPr="00646C6D">
        <w:rPr>
          <w:rFonts w:ascii="Times New Roman" w:hAnsi="Times New Roman" w:cs="Times New Roman"/>
        </w:rPr>
        <w:t xml:space="preserve"> 2019/2010 </w:t>
      </w:r>
      <w:r w:rsidRPr="00646C6D">
        <w:rPr>
          <w:rFonts w:ascii="Times New Roman" w:hAnsi="Times New Roman" w:cs="Times New Roman"/>
        </w:rPr>
        <w:t>come scuola capofila del Progetto “Scienze in gioco”, sottoscritto da tutti i Dirigenti de</w:t>
      </w:r>
      <w:r w:rsidR="006A2B26" w:rsidRPr="00646C6D">
        <w:rPr>
          <w:rFonts w:ascii="Times New Roman" w:hAnsi="Times New Roman" w:cs="Times New Roman"/>
        </w:rPr>
        <w:t>gli Istituti di istruzione secondaria superiore</w:t>
      </w:r>
      <w:r w:rsidRPr="00646C6D">
        <w:rPr>
          <w:rFonts w:ascii="Times New Roman" w:hAnsi="Times New Roman" w:cs="Times New Roman"/>
        </w:rPr>
        <w:t xml:space="preserve"> di Reggio Emilia. Scopo di questo progetto è di sollecitare l'interesse degli alunni verso le materie </w:t>
      </w:r>
      <w:r w:rsidRPr="00646C6D">
        <w:rPr>
          <w:rFonts w:ascii="Times New Roman" w:hAnsi="Times New Roman" w:cs="Times New Roman"/>
        </w:rPr>
        <w:lastRenderedPageBreak/>
        <w:t xml:space="preserve">scientifiche (chimica, fisica, informatica, matematica, scienze) </w:t>
      </w:r>
      <w:r w:rsidR="006A2B26" w:rsidRPr="00646C6D">
        <w:rPr>
          <w:rFonts w:ascii="Times New Roman" w:hAnsi="Times New Roman" w:cs="Times New Roman"/>
        </w:rPr>
        <w:t>e di costituire un a rete finalizzata all’approfondimento di argomenti relativi alle discipline scientifiche, anche al fine di partecipare a gare e concorsi locali o nazionali.</w:t>
      </w:r>
    </w:p>
    <w:p w14:paraId="185109BC" w14:textId="4A213B47" w:rsidR="006A2B26" w:rsidRPr="00646C6D" w:rsidRDefault="006A2B26" w:rsidP="006A2B26">
      <w:pPr>
        <w:spacing w:after="0"/>
        <w:rPr>
          <w:rFonts w:ascii="Times New Roman" w:hAnsi="Times New Roman" w:cs="Times New Roman"/>
        </w:rPr>
      </w:pPr>
      <w:r w:rsidRPr="00646C6D">
        <w:rPr>
          <w:rFonts w:ascii="Times New Roman" w:hAnsi="Times New Roman" w:cs="Times New Roman"/>
        </w:rPr>
        <w:t xml:space="preserve">La scuola capofila si occupa della gestione contabile ed amministrativa del progetto relativamente alla gestione contabile dei contratti e a nomine di tutto il personale </w:t>
      </w:r>
      <w:proofErr w:type="spellStart"/>
      <w:r w:rsidRPr="00646C6D">
        <w:rPr>
          <w:rFonts w:ascii="Times New Roman" w:hAnsi="Times New Roman" w:cs="Times New Roman"/>
        </w:rPr>
        <w:t>el</w:t>
      </w:r>
      <w:proofErr w:type="spellEnd"/>
      <w:r w:rsidRPr="00646C6D">
        <w:rPr>
          <w:rFonts w:ascii="Times New Roman" w:hAnsi="Times New Roman" w:cs="Times New Roman"/>
        </w:rPr>
        <w:t xml:space="preserve"> Enti che a vario titolo svolge le attività previste.</w:t>
      </w:r>
    </w:p>
    <w:p w14:paraId="37657C65" w14:textId="06EC4409" w:rsidR="00C01873" w:rsidRPr="00646C6D" w:rsidRDefault="006A2B26" w:rsidP="00C01873">
      <w:pPr>
        <w:spacing w:after="0"/>
        <w:rPr>
          <w:rFonts w:ascii="Times New Roman" w:hAnsi="Times New Roman" w:cs="Times New Roman"/>
        </w:rPr>
      </w:pPr>
      <w:r w:rsidRPr="00646C6D">
        <w:rPr>
          <w:rFonts w:ascii="Times New Roman" w:hAnsi="Times New Roman" w:cs="Times New Roman"/>
        </w:rPr>
        <w:t xml:space="preserve">Il Consiglio approva all’unanimità </w:t>
      </w:r>
      <w:r w:rsidRPr="00646C6D">
        <w:rPr>
          <w:rFonts w:ascii="Times New Roman" w:hAnsi="Times New Roman" w:cs="Times New Roman"/>
          <w:b/>
          <w:bCs/>
        </w:rPr>
        <w:t>(delibera n. 4)</w:t>
      </w:r>
    </w:p>
    <w:p w14:paraId="08F9F196" w14:textId="29C35B7F" w:rsidR="00C01873" w:rsidRPr="00646C6D" w:rsidRDefault="00C01873" w:rsidP="00C01873">
      <w:pPr>
        <w:spacing w:after="0"/>
        <w:rPr>
          <w:rFonts w:ascii="Times New Roman" w:hAnsi="Times New Roman" w:cs="Times New Roman"/>
        </w:rPr>
      </w:pPr>
    </w:p>
    <w:p w14:paraId="4699DAF2" w14:textId="463E1826" w:rsidR="007225F0" w:rsidRPr="00646C6D" w:rsidRDefault="007225F0" w:rsidP="00C01873">
      <w:pPr>
        <w:spacing w:after="0"/>
        <w:rPr>
          <w:rFonts w:ascii="Times New Roman" w:hAnsi="Times New Roman" w:cs="Times New Roman"/>
          <w:b/>
          <w:bCs/>
        </w:rPr>
      </w:pPr>
      <w:r w:rsidRPr="00646C6D">
        <w:rPr>
          <w:rFonts w:ascii="Times New Roman" w:hAnsi="Times New Roman" w:cs="Times New Roman"/>
          <w:b/>
          <w:bCs/>
        </w:rPr>
        <w:t>10) Varie ed eventuali</w:t>
      </w:r>
    </w:p>
    <w:p w14:paraId="5731491D" w14:textId="34DD6F07" w:rsidR="007225F0" w:rsidRPr="00646C6D" w:rsidRDefault="007225F0" w:rsidP="00C01873">
      <w:pPr>
        <w:spacing w:after="0"/>
        <w:rPr>
          <w:rFonts w:ascii="Times New Roman" w:hAnsi="Times New Roman" w:cs="Times New Roman"/>
        </w:rPr>
      </w:pPr>
      <w:r w:rsidRPr="00646C6D">
        <w:rPr>
          <w:rFonts w:ascii="Times New Roman" w:hAnsi="Times New Roman" w:cs="Times New Roman"/>
        </w:rPr>
        <w:t>Viene affrontata la questione relativa alla gestione della cosiddetta “merenda alternativa” offerta durante l’assemblea d’Istituto (monte ore): il Dirigente, rimarcando l’origine “solidale” dell’iniziativa, afferma che, tolte le spese, il ricavato della vendita dovrà essere devoluto a progetti di beneficienza</w:t>
      </w:r>
      <w:r w:rsidR="0012294D" w:rsidRPr="00646C6D">
        <w:rPr>
          <w:rFonts w:ascii="Times New Roman" w:hAnsi="Times New Roman" w:cs="Times New Roman"/>
        </w:rPr>
        <w:t xml:space="preserve"> e non trattenuto dalla classe. Sottolinea inoltre che fra gli scopi della scuola non è presente </w:t>
      </w:r>
      <w:r w:rsidR="003550B0" w:rsidRPr="00646C6D">
        <w:rPr>
          <w:rFonts w:ascii="Times New Roman" w:hAnsi="Times New Roman" w:cs="Times New Roman"/>
        </w:rPr>
        <w:t>il lucro</w:t>
      </w:r>
      <w:r w:rsidR="0012294D" w:rsidRPr="00646C6D">
        <w:rPr>
          <w:rFonts w:ascii="Times New Roman" w:hAnsi="Times New Roman" w:cs="Times New Roman"/>
        </w:rPr>
        <w:t>, e che questo tipo di attività deve avere un riscontro morale, non economico.</w:t>
      </w:r>
    </w:p>
    <w:p w14:paraId="0FFB22FA" w14:textId="77777777" w:rsidR="00C01873" w:rsidRPr="00646C6D" w:rsidRDefault="00C01873" w:rsidP="00C01873">
      <w:pPr>
        <w:spacing w:after="0"/>
        <w:rPr>
          <w:rFonts w:ascii="Times New Roman" w:hAnsi="Times New Roman" w:cs="Times New Roman"/>
        </w:rPr>
      </w:pPr>
    </w:p>
    <w:p w14:paraId="30AFC6EA" w14:textId="01194A01" w:rsidR="00616661" w:rsidRPr="00616661" w:rsidRDefault="00616661" w:rsidP="00D26821">
      <w:pPr>
        <w:spacing w:after="0"/>
        <w:rPr>
          <w:rFonts w:ascii="Times New Roman" w:hAnsi="Times New Roman" w:cs="Times New Roman"/>
        </w:rPr>
      </w:pPr>
      <w:r w:rsidRPr="00646C6D">
        <w:rPr>
          <w:rFonts w:ascii="Times New Roman" w:hAnsi="Times New Roman" w:cs="Times New Roman"/>
        </w:rPr>
        <w:t>Non essendosi presentati altri temi la seduta è tolta alle ore 21.05.</w:t>
      </w:r>
    </w:p>
    <w:p w14:paraId="0B6F2A7F" w14:textId="75EE9D22" w:rsidR="00B26C37" w:rsidRPr="00616661" w:rsidRDefault="00B26C37" w:rsidP="00D26821">
      <w:pPr>
        <w:spacing w:after="0"/>
        <w:rPr>
          <w:rFonts w:ascii="Times New Roman" w:hAnsi="Times New Roman" w:cs="Times New Roman"/>
        </w:rPr>
      </w:pPr>
    </w:p>
    <w:p w14:paraId="26F7D5F3" w14:textId="77777777" w:rsidR="005C77A1" w:rsidRPr="004154F0" w:rsidRDefault="005C77A1" w:rsidP="00D26821">
      <w:pPr>
        <w:spacing w:after="0"/>
        <w:rPr>
          <w:rFonts w:ascii="Times New Roman" w:hAnsi="Times New Roman" w:cs="Times New Roman"/>
        </w:rPr>
      </w:pPr>
    </w:p>
    <w:p w14:paraId="0C4C094A" w14:textId="77777777" w:rsidR="004154F0" w:rsidRDefault="004154F0" w:rsidP="00D26821">
      <w:pPr>
        <w:spacing w:after="0"/>
        <w:rPr>
          <w:rFonts w:ascii="Times New Roman" w:hAnsi="Times New Roman" w:cs="Times New Roman"/>
        </w:rPr>
      </w:pPr>
    </w:p>
    <w:p w14:paraId="10E35AEC" w14:textId="77777777" w:rsidR="00046E14" w:rsidRPr="00E17988" w:rsidRDefault="00046E14" w:rsidP="00D26821">
      <w:pPr>
        <w:spacing w:after="0"/>
        <w:rPr>
          <w:rFonts w:ascii="Times New Roman" w:hAnsi="Times New Roman" w:cs="Times New Roman"/>
        </w:rPr>
      </w:pPr>
    </w:p>
    <w:sectPr w:rsidR="00046E14" w:rsidRPr="00E179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E01"/>
    <w:multiLevelType w:val="hybridMultilevel"/>
    <w:tmpl w:val="6DC8FBE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C6548F"/>
    <w:multiLevelType w:val="hybridMultilevel"/>
    <w:tmpl w:val="B3E28540"/>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D50C25"/>
    <w:multiLevelType w:val="hybridMultilevel"/>
    <w:tmpl w:val="31502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A753AB"/>
    <w:multiLevelType w:val="hybridMultilevel"/>
    <w:tmpl w:val="C8643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727433"/>
    <w:multiLevelType w:val="hybridMultilevel"/>
    <w:tmpl w:val="3594F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B355B3"/>
    <w:multiLevelType w:val="hybridMultilevel"/>
    <w:tmpl w:val="137CD1CC"/>
    <w:lvl w:ilvl="0" w:tplc="0418490E">
      <w:numFmt w:val="bullet"/>
      <w:lvlText w:val="•"/>
      <w:lvlJc w:val="left"/>
      <w:pPr>
        <w:ind w:left="212" w:hanging="360"/>
      </w:pPr>
      <w:rPr>
        <w:rFonts w:ascii="Arial" w:eastAsia="Arial" w:hAnsi="Arial" w:cs="Arial" w:hint="default"/>
        <w:spacing w:val="-4"/>
        <w:w w:val="100"/>
        <w:sz w:val="24"/>
        <w:szCs w:val="24"/>
        <w:lang w:val="it-IT" w:eastAsia="it-IT" w:bidi="it-IT"/>
      </w:rPr>
    </w:lvl>
    <w:lvl w:ilvl="1" w:tplc="1ED2C1A0">
      <w:numFmt w:val="bullet"/>
      <w:lvlText w:val="•"/>
      <w:lvlJc w:val="left"/>
      <w:pPr>
        <w:ind w:left="4600" w:hanging="360"/>
      </w:pPr>
      <w:rPr>
        <w:rFonts w:hint="default"/>
        <w:lang w:val="it-IT" w:eastAsia="it-IT" w:bidi="it-IT"/>
      </w:rPr>
    </w:lvl>
    <w:lvl w:ilvl="2" w:tplc="907EB1A6">
      <w:numFmt w:val="bullet"/>
      <w:lvlText w:val="•"/>
      <w:lvlJc w:val="left"/>
      <w:pPr>
        <w:ind w:left="5209" w:hanging="360"/>
      </w:pPr>
      <w:rPr>
        <w:rFonts w:hint="default"/>
        <w:lang w:val="it-IT" w:eastAsia="it-IT" w:bidi="it-IT"/>
      </w:rPr>
    </w:lvl>
    <w:lvl w:ilvl="3" w:tplc="E0B89022">
      <w:numFmt w:val="bullet"/>
      <w:lvlText w:val="•"/>
      <w:lvlJc w:val="left"/>
      <w:pPr>
        <w:ind w:left="5819" w:hanging="360"/>
      </w:pPr>
      <w:rPr>
        <w:rFonts w:hint="default"/>
        <w:lang w:val="it-IT" w:eastAsia="it-IT" w:bidi="it-IT"/>
      </w:rPr>
    </w:lvl>
    <w:lvl w:ilvl="4" w:tplc="CAB06EAE">
      <w:numFmt w:val="bullet"/>
      <w:lvlText w:val="•"/>
      <w:lvlJc w:val="left"/>
      <w:pPr>
        <w:ind w:left="6428" w:hanging="360"/>
      </w:pPr>
      <w:rPr>
        <w:rFonts w:hint="default"/>
        <w:lang w:val="it-IT" w:eastAsia="it-IT" w:bidi="it-IT"/>
      </w:rPr>
    </w:lvl>
    <w:lvl w:ilvl="5" w:tplc="A7863D06">
      <w:numFmt w:val="bullet"/>
      <w:lvlText w:val="•"/>
      <w:lvlJc w:val="left"/>
      <w:pPr>
        <w:ind w:left="7038" w:hanging="360"/>
      </w:pPr>
      <w:rPr>
        <w:rFonts w:hint="default"/>
        <w:lang w:val="it-IT" w:eastAsia="it-IT" w:bidi="it-IT"/>
      </w:rPr>
    </w:lvl>
    <w:lvl w:ilvl="6" w:tplc="7BA4E520">
      <w:numFmt w:val="bullet"/>
      <w:lvlText w:val="•"/>
      <w:lvlJc w:val="left"/>
      <w:pPr>
        <w:ind w:left="7648" w:hanging="360"/>
      </w:pPr>
      <w:rPr>
        <w:rFonts w:hint="default"/>
        <w:lang w:val="it-IT" w:eastAsia="it-IT" w:bidi="it-IT"/>
      </w:rPr>
    </w:lvl>
    <w:lvl w:ilvl="7" w:tplc="8E9ED028">
      <w:numFmt w:val="bullet"/>
      <w:lvlText w:val="•"/>
      <w:lvlJc w:val="left"/>
      <w:pPr>
        <w:ind w:left="8257" w:hanging="360"/>
      </w:pPr>
      <w:rPr>
        <w:rFonts w:hint="default"/>
        <w:lang w:val="it-IT" w:eastAsia="it-IT" w:bidi="it-IT"/>
      </w:rPr>
    </w:lvl>
    <w:lvl w:ilvl="8" w:tplc="4B683838">
      <w:numFmt w:val="bullet"/>
      <w:lvlText w:val="•"/>
      <w:lvlJc w:val="left"/>
      <w:pPr>
        <w:ind w:left="8867" w:hanging="360"/>
      </w:pPr>
      <w:rPr>
        <w:rFonts w:hint="default"/>
        <w:lang w:val="it-IT" w:eastAsia="it-IT" w:bidi="it-IT"/>
      </w:rPr>
    </w:lvl>
  </w:abstractNum>
  <w:abstractNum w:abstractNumId="6" w15:restartNumberingAfterBreak="0">
    <w:nsid w:val="39EA1877"/>
    <w:multiLevelType w:val="hybridMultilevel"/>
    <w:tmpl w:val="C8643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3C3028"/>
    <w:multiLevelType w:val="hybridMultilevel"/>
    <w:tmpl w:val="3594F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87335B"/>
    <w:multiLevelType w:val="hybridMultilevel"/>
    <w:tmpl w:val="C8643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B250C2"/>
    <w:multiLevelType w:val="hybridMultilevel"/>
    <w:tmpl w:val="C8643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D50D50"/>
    <w:multiLevelType w:val="hybridMultilevel"/>
    <w:tmpl w:val="3594F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FE5FE5"/>
    <w:multiLevelType w:val="hybridMultilevel"/>
    <w:tmpl w:val="C8643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444EE3"/>
    <w:multiLevelType w:val="hybridMultilevel"/>
    <w:tmpl w:val="C8643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9F728F"/>
    <w:multiLevelType w:val="hybridMultilevel"/>
    <w:tmpl w:val="3594F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9D15D52"/>
    <w:multiLevelType w:val="hybridMultilevel"/>
    <w:tmpl w:val="D4DA5BE4"/>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032B11"/>
    <w:multiLevelType w:val="hybridMultilevel"/>
    <w:tmpl w:val="C8643B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2"/>
  </w:num>
  <w:num w:numId="5">
    <w:abstractNumId w:val="9"/>
  </w:num>
  <w:num w:numId="6">
    <w:abstractNumId w:val="15"/>
  </w:num>
  <w:num w:numId="7">
    <w:abstractNumId w:val="11"/>
  </w:num>
  <w:num w:numId="8">
    <w:abstractNumId w:val="3"/>
  </w:num>
  <w:num w:numId="9">
    <w:abstractNumId w:val="6"/>
  </w:num>
  <w:num w:numId="10">
    <w:abstractNumId w:val="4"/>
  </w:num>
  <w:num w:numId="11">
    <w:abstractNumId w:val="10"/>
  </w:num>
  <w:num w:numId="12">
    <w:abstractNumId w:val="7"/>
  </w:num>
  <w:num w:numId="13">
    <w:abstractNumId w:val="14"/>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13"/>
    <w:rsid w:val="000021B9"/>
    <w:rsid w:val="00046E14"/>
    <w:rsid w:val="00054383"/>
    <w:rsid w:val="000C0877"/>
    <w:rsid w:val="0012294D"/>
    <w:rsid w:val="001C0F9D"/>
    <w:rsid w:val="00310BAB"/>
    <w:rsid w:val="00326A1F"/>
    <w:rsid w:val="003550B0"/>
    <w:rsid w:val="00383378"/>
    <w:rsid w:val="003A3713"/>
    <w:rsid w:val="003B7D08"/>
    <w:rsid w:val="004154F0"/>
    <w:rsid w:val="00456637"/>
    <w:rsid w:val="00472694"/>
    <w:rsid w:val="004A5E35"/>
    <w:rsid w:val="00534231"/>
    <w:rsid w:val="005A1068"/>
    <w:rsid w:val="005C77A1"/>
    <w:rsid w:val="00616661"/>
    <w:rsid w:val="00646C6D"/>
    <w:rsid w:val="00662C0E"/>
    <w:rsid w:val="006A2B26"/>
    <w:rsid w:val="006A3E85"/>
    <w:rsid w:val="006F69FA"/>
    <w:rsid w:val="007225F0"/>
    <w:rsid w:val="00732488"/>
    <w:rsid w:val="00783D54"/>
    <w:rsid w:val="008627C0"/>
    <w:rsid w:val="008741DD"/>
    <w:rsid w:val="00A32865"/>
    <w:rsid w:val="00A94C85"/>
    <w:rsid w:val="00AC5811"/>
    <w:rsid w:val="00B03E1C"/>
    <w:rsid w:val="00B26C37"/>
    <w:rsid w:val="00B33CAA"/>
    <w:rsid w:val="00BD7485"/>
    <w:rsid w:val="00BD7A0B"/>
    <w:rsid w:val="00C01873"/>
    <w:rsid w:val="00CA45F5"/>
    <w:rsid w:val="00CD1D9D"/>
    <w:rsid w:val="00CE0E33"/>
    <w:rsid w:val="00CF51AE"/>
    <w:rsid w:val="00D26821"/>
    <w:rsid w:val="00D8055B"/>
    <w:rsid w:val="00D80A11"/>
    <w:rsid w:val="00DF6A6A"/>
    <w:rsid w:val="00E17988"/>
    <w:rsid w:val="00E54589"/>
    <w:rsid w:val="00E612C3"/>
    <w:rsid w:val="00E82B9D"/>
    <w:rsid w:val="00EA2632"/>
    <w:rsid w:val="00EB2D68"/>
    <w:rsid w:val="00EB5771"/>
    <w:rsid w:val="00ED00CB"/>
    <w:rsid w:val="00EF5F9E"/>
    <w:rsid w:val="00F842AB"/>
    <w:rsid w:val="00F96C9C"/>
    <w:rsid w:val="00FB6347"/>
    <w:rsid w:val="00FC3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82A"/>
  <w15:chartTrackingRefBased/>
  <w15:docId w15:val="{A6943A4F-966D-457A-8DCA-1E4098DE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unhideWhenUsed/>
    <w:qFormat/>
    <w:rsid w:val="00BD7485"/>
    <w:pPr>
      <w:widowControl w:val="0"/>
      <w:autoSpaceDE w:val="0"/>
      <w:autoSpaceDN w:val="0"/>
      <w:spacing w:after="0" w:line="240" w:lineRule="auto"/>
      <w:ind w:left="212"/>
      <w:outlineLvl w:val="1"/>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62C0E"/>
    <w:pPr>
      <w:ind w:left="720"/>
      <w:contextualSpacing/>
    </w:pPr>
  </w:style>
  <w:style w:type="character" w:customStyle="1" w:styleId="Titolo2Carattere">
    <w:name w:val="Titolo 2 Carattere"/>
    <w:basedOn w:val="Carpredefinitoparagrafo"/>
    <w:link w:val="Titolo2"/>
    <w:uiPriority w:val="9"/>
    <w:rsid w:val="00BD7485"/>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BD7485"/>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BD7485"/>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1782</Words>
  <Characters>10161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Saccani</dc:creator>
  <cp:keywords/>
  <dc:description/>
  <cp:lastModifiedBy>segreteria_8</cp:lastModifiedBy>
  <cp:revision>2</cp:revision>
  <dcterms:created xsi:type="dcterms:W3CDTF">2022-11-29T11:24:00Z</dcterms:created>
  <dcterms:modified xsi:type="dcterms:W3CDTF">2022-11-29T11:24:00Z</dcterms:modified>
</cp:coreProperties>
</file>